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14" w:rsidRPr="00114214" w:rsidRDefault="00114214" w:rsidP="0011421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14214">
        <w:rPr>
          <w:rFonts w:ascii="Arial" w:eastAsia="Times New Roman" w:hAnsi="Arial" w:cs="Arial"/>
          <w:b/>
          <w:sz w:val="28"/>
          <w:szCs w:val="28"/>
          <w:lang w:eastAsia="ru-RU"/>
        </w:rPr>
        <w:t>Курсы ГО г.Орска</w:t>
      </w:r>
    </w:p>
    <w:p w:rsidR="00114214" w:rsidRDefault="00114214" w:rsidP="0011421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</w:p>
    <w:p w:rsidR="00114214" w:rsidRDefault="00114214" w:rsidP="0011421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</w:p>
    <w:p w:rsidR="00114214" w:rsidRDefault="00114214" w:rsidP="0011421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</w:p>
    <w:p w:rsidR="00114214" w:rsidRDefault="00114214" w:rsidP="0011421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</w:p>
    <w:p w:rsidR="00114214" w:rsidRDefault="00114214" w:rsidP="0011421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</w:p>
    <w:p w:rsidR="00114214" w:rsidRDefault="00114214" w:rsidP="0011421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</w:p>
    <w:p w:rsidR="00114214" w:rsidRDefault="00114214" w:rsidP="0011421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</w:p>
    <w:p w:rsidR="00114214" w:rsidRDefault="00114214" w:rsidP="0011421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</w:p>
    <w:p w:rsidR="00114214" w:rsidRPr="00114214" w:rsidRDefault="00114214" w:rsidP="0011421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114214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Памятка</w:t>
      </w:r>
    </w:p>
    <w:p w:rsidR="00114214" w:rsidRPr="00114214" w:rsidRDefault="00114214" w:rsidP="00114214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36"/>
          <w:szCs w:val="40"/>
          <w:lang w:eastAsia="ru-RU"/>
        </w:rPr>
      </w:pPr>
      <w:r w:rsidRPr="00114214">
        <w:rPr>
          <w:rFonts w:ascii="Arial" w:eastAsia="Times New Roman" w:hAnsi="Arial" w:cs="Arial"/>
          <w:b/>
          <w:color w:val="002060"/>
          <w:sz w:val="36"/>
          <w:szCs w:val="40"/>
          <w:lang w:eastAsia="ru-RU"/>
        </w:rPr>
        <w:t xml:space="preserve">«Порядок действий должностных лиц </w:t>
      </w:r>
    </w:p>
    <w:p w:rsidR="00114214" w:rsidRPr="00114214" w:rsidRDefault="00114214" w:rsidP="00114214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36"/>
          <w:szCs w:val="40"/>
          <w:lang w:eastAsia="ru-RU"/>
        </w:rPr>
      </w:pPr>
      <w:r w:rsidRPr="00114214">
        <w:rPr>
          <w:rFonts w:ascii="Arial" w:eastAsia="Times New Roman" w:hAnsi="Arial" w:cs="Arial"/>
          <w:b/>
          <w:color w:val="002060"/>
          <w:sz w:val="36"/>
          <w:szCs w:val="40"/>
          <w:lang w:eastAsia="ru-RU"/>
        </w:rPr>
        <w:t xml:space="preserve">и персонала объектов (организаций) </w:t>
      </w:r>
    </w:p>
    <w:p w:rsidR="00114214" w:rsidRPr="00114214" w:rsidRDefault="00114214" w:rsidP="00114214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36"/>
          <w:szCs w:val="40"/>
          <w:lang w:eastAsia="ru-RU"/>
        </w:rPr>
      </w:pPr>
      <w:r w:rsidRPr="00114214">
        <w:rPr>
          <w:rFonts w:ascii="Arial" w:eastAsia="Times New Roman" w:hAnsi="Arial" w:cs="Arial"/>
          <w:b/>
          <w:color w:val="002060"/>
          <w:sz w:val="36"/>
          <w:szCs w:val="40"/>
          <w:lang w:eastAsia="ru-RU"/>
        </w:rPr>
        <w:t>при получении сообщений</w:t>
      </w:r>
      <w:r>
        <w:rPr>
          <w:rFonts w:ascii="Arial" w:eastAsia="Times New Roman" w:hAnsi="Arial" w:cs="Arial"/>
          <w:b/>
          <w:color w:val="002060"/>
          <w:sz w:val="36"/>
          <w:szCs w:val="40"/>
          <w:lang w:eastAsia="ru-RU"/>
        </w:rPr>
        <w:t>»</w:t>
      </w:r>
    </w:p>
    <w:p w:rsidR="00114214" w:rsidRPr="00114214" w:rsidRDefault="00114214" w:rsidP="0011421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40"/>
          <w:lang w:eastAsia="ru-RU"/>
        </w:rPr>
      </w:pPr>
      <w:r w:rsidRPr="00114214">
        <w:rPr>
          <w:rFonts w:ascii="Arial" w:eastAsia="Times New Roman" w:hAnsi="Arial" w:cs="Arial"/>
          <w:b/>
          <w:sz w:val="36"/>
          <w:szCs w:val="40"/>
          <w:lang w:eastAsia="ru-RU"/>
        </w:rPr>
        <w:t>(телефонных, почтовых, анонимных), содержащих угрозы террористического характера</w:t>
      </w:r>
    </w:p>
    <w:p w:rsidR="00114214" w:rsidRPr="00114214" w:rsidRDefault="00114214" w:rsidP="001142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214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приема сообщений, содержащих угрозы </w:t>
      </w: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>террористического характера, по телефону</w:t>
      </w: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ab/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8D34C0" w:rsidRPr="008D34C0" w:rsidRDefault="008D34C0" w:rsidP="008D34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Постарайтесь дословно запомнить разговор и зафиксировать его на бумаге.</w:t>
      </w:r>
    </w:p>
    <w:p w:rsidR="008D34C0" w:rsidRPr="008D34C0" w:rsidRDefault="008D34C0" w:rsidP="008D34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По ходу разговора отметьте пол, возраст звонившего и особенности его речи:</w:t>
      </w:r>
    </w:p>
    <w:p w:rsidR="008D34C0" w:rsidRPr="008D34C0" w:rsidRDefault="008D34C0" w:rsidP="008D34C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голос (громкий, тихий, низкий, высокий);</w:t>
      </w:r>
    </w:p>
    <w:p w:rsidR="008D34C0" w:rsidRPr="008D34C0" w:rsidRDefault="008D34C0" w:rsidP="008D34C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темп речи (быстрая, медленная);</w:t>
      </w:r>
    </w:p>
    <w:p w:rsidR="008D34C0" w:rsidRPr="008D34C0" w:rsidRDefault="008D34C0" w:rsidP="008D34C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произношение (отчетливое, искаженное, с заиканием, шепелявое, акцент, диалект);</w:t>
      </w:r>
    </w:p>
    <w:p w:rsidR="008D34C0" w:rsidRPr="008D34C0" w:rsidRDefault="008D34C0" w:rsidP="008D34C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манера речи (с издевкой, развязная, нецензурные выражения).</w:t>
      </w:r>
    </w:p>
    <w:p w:rsidR="008D34C0" w:rsidRPr="008D34C0" w:rsidRDefault="008D34C0" w:rsidP="008D34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Обязательно отметьте звуковой фон (шум машины, железнодорожного транспорта, звук аппаратуры, голоса, шум леса и т. д.).</w:t>
      </w:r>
    </w:p>
    <w:p w:rsidR="008D34C0" w:rsidRPr="008D34C0" w:rsidRDefault="008D34C0" w:rsidP="008D34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Характер звонка (городской, междугородный).</w:t>
      </w:r>
    </w:p>
    <w:p w:rsidR="008D34C0" w:rsidRPr="008D34C0" w:rsidRDefault="008D34C0" w:rsidP="008D34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Зафиксируйте время начала и конца разговора.</w:t>
      </w:r>
    </w:p>
    <w:p w:rsidR="008D34C0" w:rsidRPr="008D34C0" w:rsidRDefault="008D34C0" w:rsidP="008D34C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В ходе разговора постарайтесь получить ответы на следующие вопросы:</w:t>
      </w:r>
    </w:p>
    <w:p w:rsidR="008D34C0" w:rsidRPr="008D34C0" w:rsidRDefault="008D34C0" w:rsidP="008D34C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куда, кому, по какому телефону звонит этот человек;</w:t>
      </w:r>
    </w:p>
    <w:p w:rsidR="008D34C0" w:rsidRPr="008D34C0" w:rsidRDefault="008D34C0" w:rsidP="008D34C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какие конкретные требования он выдвигает;</w:t>
      </w:r>
    </w:p>
    <w:p w:rsidR="008D34C0" w:rsidRPr="008D34C0" w:rsidRDefault="008D34C0" w:rsidP="008D34C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выдвигает требования он лично, выступает в роли посредника или представляет какую-то группу лиц;</w:t>
      </w:r>
    </w:p>
    <w:p w:rsidR="008D34C0" w:rsidRPr="008D34C0" w:rsidRDefault="008D34C0" w:rsidP="008D34C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на каких условиях они согласны отказаться от задуманного;</w:t>
      </w:r>
    </w:p>
    <w:p w:rsidR="008D34C0" w:rsidRPr="008D34C0" w:rsidRDefault="008D34C0" w:rsidP="008D34C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как и когда с ними можно связаться;</w:t>
      </w:r>
    </w:p>
    <w:p w:rsidR="008D34C0" w:rsidRPr="008D34C0" w:rsidRDefault="008D34C0" w:rsidP="008D34C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кому вы можете или должны сообщить об этом звонке.</w:t>
      </w:r>
    </w:p>
    <w:p w:rsidR="008D34C0" w:rsidRPr="008D34C0" w:rsidRDefault="008D34C0" w:rsidP="008D34C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Если возможно, еще в процессе разговора сообщите о нем руководству объекта, если нет – немедленно по его окончании.</w:t>
      </w:r>
    </w:p>
    <w:p w:rsidR="008D34C0" w:rsidRPr="008D34C0" w:rsidRDefault="008D34C0" w:rsidP="008D34C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МВД).</w:t>
      </w:r>
    </w:p>
    <w:p w:rsidR="008D34C0" w:rsidRPr="008D34C0" w:rsidRDefault="008D34C0" w:rsidP="008D34C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8D34C0" w:rsidRPr="008D34C0" w:rsidRDefault="008D34C0" w:rsidP="008D34C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При наличии автоматического определителя номера (АОН) запишите определившийся номер телефона в тетрадь, что позволит избежать его случайной утраты.</w:t>
      </w:r>
    </w:p>
    <w:p w:rsidR="008D34C0" w:rsidRPr="008D34C0" w:rsidRDefault="008D34C0" w:rsidP="008D34C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ее место новую.</w:t>
      </w:r>
    </w:p>
    <w:p w:rsidR="008D34C0" w:rsidRPr="008D34C0" w:rsidRDefault="008D34C0" w:rsidP="008D34C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Не вешайте телефонную трубку по окончании разговора.</w:t>
      </w:r>
    </w:p>
    <w:p w:rsidR="008D34C0" w:rsidRPr="008D34C0" w:rsidRDefault="008D34C0" w:rsidP="008D34C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В течение всего разговора сохраняйте терпение. Говорите спокойно и вежливо, не прерывайте абонента.</w:t>
      </w: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Правила обращения с анонимными материалами, </w:t>
      </w: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>содержащими угрозы террористического характера</w:t>
      </w:r>
    </w:p>
    <w:p w:rsidR="008D34C0" w:rsidRPr="008D34C0" w:rsidRDefault="008D34C0" w:rsidP="008D34C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После получения такого документа обращайтесь с ним максимально осторожно. По возможности, уберите его в чистый плотно закрывающийся полиэтиленовый пакет и поместите в отдельную жесткую папку.</w:t>
      </w:r>
    </w:p>
    <w:p w:rsidR="008D34C0" w:rsidRPr="008D34C0" w:rsidRDefault="008D34C0" w:rsidP="008D34C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Постарайтесь не оставлять на нем отпечатков своих пальцев.</w:t>
      </w:r>
    </w:p>
    <w:p w:rsidR="008D34C0" w:rsidRPr="008D34C0" w:rsidRDefault="008D34C0" w:rsidP="008D34C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 w:rsidR="008D34C0" w:rsidRPr="008D34C0" w:rsidRDefault="008D34C0" w:rsidP="008D34C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Сохраняйте все: документ с текстом, любые вложения, конверт и упаковку, ничего не выбрасывайте.</w:t>
      </w:r>
    </w:p>
    <w:p w:rsidR="008D34C0" w:rsidRPr="008D34C0" w:rsidRDefault="008D34C0" w:rsidP="008D34C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На расширяйте круг лиц, знакомившихся с содержанием документа.</w:t>
      </w:r>
    </w:p>
    <w:p w:rsidR="008D34C0" w:rsidRPr="008D34C0" w:rsidRDefault="008D34C0" w:rsidP="008D34C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распространением, обнаружением и получением.</w:t>
      </w:r>
    </w:p>
    <w:p w:rsidR="008D34C0" w:rsidRPr="008D34C0" w:rsidRDefault="008D34C0" w:rsidP="008D34C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давленных следов на анонимных материалах.</w:t>
      </w:r>
    </w:p>
    <w:p w:rsidR="008D34C0" w:rsidRPr="008D34C0" w:rsidRDefault="008D34C0" w:rsidP="008D34C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>Рекомендации при работе с почтой, подозрительной</w:t>
      </w: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>на заражение биологической субстанцией или</w:t>
      </w: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>химическим веществом</w:t>
      </w: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ab/>
        <w:t>Что такое «подозрительное письмо (бандероль)»?</w:t>
      </w: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>Некоторые характерные черты писем (бандеролей), которые должны удвоить подозрительность, включают:</w:t>
      </w:r>
    </w:p>
    <w:p w:rsidR="008D34C0" w:rsidRPr="008D34C0" w:rsidRDefault="008D34C0" w:rsidP="008D34C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вы не ожидали этих писем от кого-то, кого вы знаете;</w:t>
      </w:r>
    </w:p>
    <w:p w:rsidR="008D34C0" w:rsidRPr="008D34C0" w:rsidRDefault="008D34C0" w:rsidP="008D34C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адресованы кому-либо, кто уже не работает в вашей организации или имеют еще какие-то неточности в адресе;</w:t>
      </w:r>
    </w:p>
    <w:p w:rsidR="008D34C0" w:rsidRPr="008D34C0" w:rsidRDefault="008D34C0" w:rsidP="008D34C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не имеют обратного адреса или имеют неправильный обратный адрес;</w:t>
      </w:r>
    </w:p>
    <w:p w:rsidR="008D34C0" w:rsidRPr="008D34C0" w:rsidRDefault="008D34C0" w:rsidP="008D34C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необычны по весу, размеру, кривые по бокам или необычны по форме;</w:t>
      </w:r>
    </w:p>
    <w:p w:rsidR="008D34C0" w:rsidRPr="008D34C0" w:rsidRDefault="008D34C0" w:rsidP="008D34C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помечены ограничениями типа «Лично» и «Конфиденциально»;</w:t>
      </w:r>
    </w:p>
    <w:p w:rsidR="008D34C0" w:rsidRPr="008D34C0" w:rsidRDefault="008D34C0" w:rsidP="008D34C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в конвертах прощупываются (или торчат) проводки, конверты имеют странный запах или цвет;</w:t>
      </w:r>
    </w:p>
    <w:p w:rsidR="008D34C0" w:rsidRPr="008D34C0" w:rsidRDefault="008D34C0" w:rsidP="008D34C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почтовая марка на конверте не соответствует городу и государству в обратном адресе.</w:t>
      </w: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>Что делать, если вы получили подозрительное письмо по почте:</w:t>
      </w:r>
    </w:p>
    <w:p w:rsidR="008D34C0" w:rsidRPr="008D34C0" w:rsidRDefault="008D34C0" w:rsidP="008D34C0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не вскрывайте конверт;</w:t>
      </w:r>
    </w:p>
    <w:p w:rsidR="008D34C0" w:rsidRPr="008D34C0" w:rsidRDefault="008D34C0" w:rsidP="008D34C0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положите его в пластиковый пакет;</w:t>
      </w:r>
    </w:p>
    <w:p w:rsidR="008D34C0" w:rsidRPr="008D34C0" w:rsidRDefault="008D34C0" w:rsidP="008D34C0">
      <w:pPr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положите туда же лежащие в непосредственной близости с письмом предметы.</w:t>
      </w: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>При получении подозрительной в отношении сибирской язвы почты:</w:t>
      </w:r>
    </w:p>
    <w:p w:rsidR="008D34C0" w:rsidRPr="008D34C0" w:rsidRDefault="008D34C0" w:rsidP="008D34C0">
      <w:pPr>
        <w:numPr>
          <w:ilvl w:val="2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не брать в руки подозрительное письмо или бандероль;</w:t>
      </w:r>
    </w:p>
    <w:p w:rsidR="008D34C0" w:rsidRPr="008D34C0" w:rsidRDefault="008D34C0" w:rsidP="008D34C0">
      <w:pPr>
        <w:numPr>
          <w:ilvl w:val="2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сообщить об этом факте руководителю учреждения, который немедленно свяжется с соответствующими службами;</w:t>
      </w:r>
    </w:p>
    <w:p w:rsidR="008D34C0" w:rsidRPr="008D34C0" w:rsidRDefault="008D34C0" w:rsidP="008D34C0">
      <w:pPr>
        <w:numPr>
          <w:ilvl w:val="2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убедиться, что поврежденная или подозрительная почта отделена от других писем и бандеролей и ближайшая к ней поверхность ограничена;</w:t>
      </w:r>
    </w:p>
    <w:p w:rsidR="008D34C0" w:rsidRPr="008D34C0" w:rsidRDefault="008D34C0" w:rsidP="008D34C0">
      <w:pPr>
        <w:numPr>
          <w:ilvl w:val="2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убедиться, что все, кто трогал письмо (бандероль) вымыли руки водой с мылом;</w:t>
      </w:r>
    </w:p>
    <w:p w:rsidR="008D34C0" w:rsidRPr="008D34C0" w:rsidRDefault="008D34C0" w:rsidP="008D34C0">
      <w:pPr>
        <w:numPr>
          <w:ilvl w:val="2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как можно быстрее вымыться под душем с мылом.</w:t>
      </w: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>Действия при обнаружении взрывного устройства</w:t>
      </w: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>в почтовом отправлении</w:t>
      </w: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ab/>
        <w:t>Основные признаки, это:</w:t>
      </w:r>
    </w:p>
    <w:p w:rsidR="008D34C0" w:rsidRPr="008D34C0" w:rsidRDefault="008D34C0" w:rsidP="008D34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толщина письма от 3-х мм и выше, при этом в нем есть отдельные утолщения;</w:t>
      </w:r>
    </w:p>
    <w:p w:rsidR="008D34C0" w:rsidRPr="008D34C0" w:rsidRDefault="008D34C0" w:rsidP="008D34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смещение центра тяжести письма (пакета, бандероли) к одной из его сторон;</w:t>
      </w:r>
    </w:p>
    <w:p w:rsidR="008D34C0" w:rsidRPr="008D34C0" w:rsidRDefault="008D34C0" w:rsidP="008D34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наличие в конверте перемещающихся предметов либо порошка;</w:t>
      </w:r>
    </w:p>
    <w:p w:rsidR="008D34C0" w:rsidRPr="008D34C0" w:rsidRDefault="008D34C0" w:rsidP="008D34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наличие во вложении металлических либо пластмассовых предметов;</w:t>
      </w:r>
    </w:p>
    <w:p w:rsidR="008D34C0" w:rsidRPr="008D34C0" w:rsidRDefault="008D34C0" w:rsidP="008D34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наличие на конверте масляных пятен, проколов, металлических кнопок, полосок и т. д.;</w:t>
      </w:r>
    </w:p>
    <w:p w:rsidR="008D34C0" w:rsidRPr="008D34C0" w:rsidRDefault="008D34C0" w:rsidP="008D34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наличие необычного запаха (миндаля, марципана, жженой пластмассы и др.)</w:t>
      </w:r>
    </w:p>
    <w:p w:rsidR="008D34C0" w:rsidRPr="008D34C0" w:rsidRDefault="008D34C0" w:rsidP="008D34C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«тикание» в бандеролях и посылках.</w:t>
      </w: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ab/>
        <w:t>Все это позволяет предполагать наличие в отправлении взрывной начинки.</w:t>
      </w: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>К числу вспомогательных признаков следует отнести:</w:t>
      </w:r>
    </w:p>
    <w:p w:rsidR="008D34C0" w:rsidRPr="008D34C0" w:rsidRDefault="008D34C0" w:rsidP="008D34C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особо тщательную заделку письма, бандероли, посылки, в том числе скотчем;</w:t>
      </w:r>
    </w:p>
    <w:p w:rsidR="008D34C0" w:rsidRPr="008D34C0" w:rsidRDefault="008D34C0" w:rsidP="008D34C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наличие подписей «лично в руки», «вскрыть только лично», «вручить лично», «секретно», «только вам» и т. п.;</w:t>
      </w:r>
    </w:p>
    <w:p w:rsidR="008D34C0" w:rsidRPr="008D34C0" w:rsidRDefault="008D34C0" w:rsidP="008D34C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отсутствие обратного адреса, фамилии, неразборчивое их написание, вымышленный адрес;</w:t>
      </w:r>
    </w:p>
    <w:p w:rsidR="008D34C0" w:rsidRPr="008D34C0" w:rsidRDefault="008D34C0" w:rsidP="008D34C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нестандартная упаковка.</w:t>
      </w: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>Порядок действий:</w:t>
      </w: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34C0" w:rsidRPr="008D34C0" w:rsidRDefault="008D34C0" w:rsidP="008D34C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адрес: телефон, фамилию, имя, отчество.</w:t>
      </w:r>
    </w:p>
    <w:p w:rsidR="008D34C0" w:rsidRPr="008D34C0" w:rsidRDefault="008D34C0" w:rsidP="008D34C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:rsidR="008D34C0" w:rsidRPr="008D34C0" w:rsidRDefault="008D34C0" w:rsidP="008D34C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По прибытии специалистов по обнаружению ВУ действовать в соответствии с их указаниями.</w:t>
      </w: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>Правила поведения при обнаружении ВУ:</w:t>
      </w: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34C0" w:rsidRPr="008D34C0" w:rsidRDefault="008D34C0" w:rsidP="008D34C0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контакте;</w:t>
      </w:r>
    </w:p>
    <w:p w:rsidR="008D34C0" w:rsidRPr="008D34C0" w:rsidRDefault="008D34C0" w:rsidP="008D34C0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не допускать заливание водой, засыпку грунтом, покрытие плотными тканями подозрительного предмета;</w:t>
      </w:r>
    </w:p>
    <w:p w:rsidR="008D34C0" w:rsidRPr="008D34C0" w:rsidRDefault="008D34C0" w:rsidP="008D34C0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не пользоваться электро-, радиоаппаратурой, переговорными устройствами, рацией вблизи подозрительного предмета;</w:t>
      </w:r>
    </w:p>
    <w:p w:rsidR="008D34C0" w:rsidRPr="008D34C0" w:rsidRDefault="008D34C0" w:rsidP="008D34C0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не оказывать теплового, звукового, светового, механического воздействия на взрывоопасный предмет;</w:t>
      </w:r>
    </w:p>
    <w:p w:rsidR="008D34C0" w:rsidRPr="00114214" w:rsidRDefault="008D34C0" w:rsidP="008D34C0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214">
        <w:rPr>
          <w:rFonts w:ascii="Arial" w:eastAsia="Times New Roman" w:hAnsi="Arial" w:cs="Arial"/>
          <w:sz w:val="24"/>
          <w:szCs w:val="24"/>
          <w:lang w:eastAsia="ru-RU"/>
        </w:rPr>
        <w:t>не прикасаться к взрывоопасному предмету, находясь в одежде из синтетических волокон.</w:t>
      </w: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Рекомендуемые зоны эвакуации (и оцепления) при</w:t>
      </w: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обнаружении взрывного устройства или предмета, </w:t>
      </w:r>
    </w:p>
    <w:p w:rsid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>подозрительного на взрывное устройство</w:t>
      </w:r>
    </w:p>
    <w:p w:rsidR="00114214" w:rsidRPr="008D34C0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588"/>
        <w:gridCol w:w="4518"/>
        <w:gridCol w:w="2395"/>
      </w:tblGrid>
      <w:tr w:rsidR="008D34C0" w:rsidRPr="008D34C0" w:rsidTr="008D34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Взрывное устройство или предмет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Радиус зоны</w:t>
            </w:r>
          </w:p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оцепления</w:t>
            </w:r>
          </w:p>
        </w:tc>
      </w:tr>
      <w:tr w:rsidR="008D34C0" w:rsidRPr="008D34C0" w:rsidTr="008D34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Граната РГД-5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50 м</w:t>
            </w:r>
          </w:p>
        </w:tc>
      </w:tr>
      <w:tr w:rsidR="008D34C0" w:rsidRPr="008D34C0" w:rsidTr="008D34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Граната Ф-1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200 м</w:t>
            </w:r>
          </w:p>
        </w:tc>
      </w:tr>
      <w:tr w:rsidR="008D34C0" w:rsidRPr="008D34C0" w:rsidTr="008D34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Тротиловая шашка – 200 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45 м</w:t>
            </w:r>
          </w:p>
        </w:tc>
      </w:tr>
      <w:tr w:rsidR="008D34C0" w:rsidRPr="008D34C0" w:rsidTr="008D34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Тротиловая шашка – 400 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55 м</w:t>
            </w:r>
          </w:p>
        </w:tc>
      </w:tr>
      <w:tr w:rsidR="008D34C0" w:rsidRPr="008D34C0" w:rsidTr="008D34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Пивная банка – 0,33 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60 м</w:t>
            </w:r>
          </w:p>
        </w:tc>
      </w:tr>
      <w:tr w:rsidR="008D34C0" w:rsidRPr="008D34C0" w:rsidTr="008D34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Мина – МОН-50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85 м</w:t>
            </w:r>
          </w:p>
        </w:tc>
      </w:tr>
      <w:tr w:rsidR="008D34C0" w:rsidRPr="008D34C0" w:rsidTr="008D34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Чемодан (кейс)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230 м</w:t>
            </w:r>
          </w:p>
        </w:tc>
      </w:tr>
      <w:tr w:rsidR="008D34C0" w:rsidRPr="008D34C0" w:rsidTr="008D34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Дорожный чемодан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250 м</w:t>
            </w:r>
          </w:p>
        </w:tc>
      </w:tr>
      <w:tr w:rsidR="008D34C0" w:rsidRPr="008D34C0" w:rsidTr="008D34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Автомобиль «Жигули»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460 м</w:t>
            </w:r>
          </w:p>
        </w:tc>
      </w:tr>
      <w:tr w:rsidR="008D34C0" w:rsidRPr="008D34C0" w:rsidTr="008D34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Автомобиль «Волга»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580 м</w:t>
            </w:r>
          </w:p>
        </w:tc>
      </w:tr>
      <w:tr w:rsidR="008D34C0" w:rsidRPr="008D34C0" w:rsidTr="008D34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Микроавтобус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920 м</w:t>
            </w:r>
          </w:p>
        </w:tc>
      </w:tr>
      <w:tr w:rsidR="008D34C0" w:rsidRPr="008D34C0" w:rsidTr="008D34C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Грузовик-фургон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4C0" w:rsidRPr="008D34C0" w:rsidRDefault="008D34C0" w:rsidP="008D34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4C0">
              <w:rPr>
                <w:rFonts w:ascii="Arial" w:hAnsi="Arial" w:cs="Arial"/>
                <w:sz w:val="24"/>
                <w:szCs w:val="24"/>
              </w:rPr>
              <w:t>1240 м</w:t>
            </w:r>
          </w:p>
        </w:tc>
      </w:tr>
    </w:tbl>
    <w:p w:rsid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214" w:rsidRPr="008D34C0" w:rsidRDefault="00114214" w:rsidP="008D34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b/>
          <w:sz w:val="24"/>
          <w:szCs w:val="24"/>
          <w:lang w:eastAsia="ru-RU"/>
        </w:rPr>
        <w:t>Литература:</w:t>
      </w:r>
    </w:p>
    <w:p w:rsidR="008D34C0" w:rsidRPr="008D34C0" w:rsidRDefault="008D34C0" w:rsidP="008D34C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ФЗ «О борьбе с терроризмом» от 25.07.98 № 130-ФЗ.</w:t>
      </w:r>
    </w:p>
    <w:p w:rsidR="008D34C0" w:rsidRPr="008D34C0" w:rsidRDefault="008D34C0" w:rsidP="008D34C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ФЗ «Уголовный кодекс РФ» от 13.06.96 № 63-ФЗ.</w:t>
      </w:r>
    </w:p>
    <w:p w:rsidR="008D34C0" w:rsidRPr="008D34C0" w:rsidRDefault="008D34C0" w:rsidP="008D34C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РФ «О мерах по противодействию терроризму» от 15.09.99 № 1040.</w:t>
      </w:r>
    </w:p>
    <w:p w:rsidR="008D34C0" w:rsidRPr="008D34C0" w:rsidRDefault="008D34C0" w:rsidP="008D34C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Красноярского края «О создании антитеррористических ГО ГО» от 24.12.99 № 844-п.</w:t>
      </w:r>
    </w:p>
    <w:p w:rsidR="008D34C0" w:rsidRPr="008D34C0" w:rsidRDefault="008D34C0" w:rsidP="008D34C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Краткая энциклопедия по действиям населения в ЧС. 2000 г. г. Калуга. Воробьев Ю. Л. МЧС РФ.</w:t>
      </w:r>
    </w:p>
    <w:p w:rsidR="008D34C0" w:rsidRPr="008D34C0" w:rsidRDefault="008D34C0" w:rsidP="008D34C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Комплекс средств по предотвращению террористических актов. 2000 г. г. Москва ОАО «НОВО».</w:t>
      </w:r>
    </w:p>
    <w:p w:rsidR="008D34C0" w:rsidRPr="008D34C0" w:rsidRDefault="008D34C0" w:rsidP="008D34C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Предупреждение и ликвидация ЧС, обусловленных террористическими акциями, взрывами, пожарами. (Метод.рекомендации 2001 г. Москва. Институт риска и безопасности.</w:t>
      </w:r>
    </w:p>
    <w:p w:rsidR="008D34C0" w:rsidRPr="008D34C0" w:rsidRDefault="008D34C0" w:rsidP="008D34C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«Катастрофы и общество». Москва-2000 г. Изд.: «Контакт-Культура» (МЧС РФ).</w:t>
      </w:r>
    </w:p>
    <w:p w:rsidR="008D34C0" w:rsidRPr="008D34C0" w:rsidRDefault="008D34C0" w:rsidP="008D34C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34C0">
        <w:rPr>
          <w:rFonts w:ascii="Arial" w:eastAsia="Times New Roman" w:hAnsi="Arial" w:cs="Arial"/>
          <w:sz w:val="24"/>
          <w:szCs w:val="24"/>
          <w:lang w:eastAsia="ru-RU"/>
        </w:rPr>
        <w:t>Журналы «военные знания» № 10 за 2001 год, «Гражданская защита» № 2 за 2002 г.</w:t>
      </w: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34C0" w:rsidRPr="008D34C0" w:rsidRDefault="008D34C0" w:rsidP="008D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34C0" w:rsidRPr="008D34C0" w:rsidRDefault="008D34C0" w:rsidP="008D34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2EC" w:rsidRDefault="00BC72EC"/>
    <w:sectPr w:rsidR="00BC72EC" w:rsidSect="00114214">
      <w:pgSz w:w="11906" w:h="16838"/>
      <w:pgMar w:top="1134" w:right="850" w:bottom="1134" w:left="1701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D8C" w:rsidRDefault="00F26D8C" w:rsidP="008D34C0">
      <w:pPr>
        <w:spacing w:after="0" w:line="240" w:lineRule="auto"/>
      </w:pPr>
      <w:r>
        <w:separator/>
      </w:r>
    </w:p>
  </w:endnote>
  <w:endnote w:type="continuationSeparator" w:id="1">
    <w:p w:rsidR="00F26D8C" w:rsidRDefault="00F26D8C" w:rsidP="008D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D8C" w:rsidRDefault="00F26D8C" w:rsidP="008D34C0">
      <w:pPr>
        <w:spacing w:after="0" w:line="240" w:lineRule="auto"/>
      </w:pPr>
      <w:r>
        <w:separator/>
      </w:r>
    </w:p>
  </w:footnote>
  <w:footnote w:type="continuationSeparator" w:id="1">
    <w:p w:rsidR="00F26D8C" w:rsidRDefault="00F26D8C" w:rsidP="008D3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D61"/>
    <w:multiLevelType w:val="hybridMultilevel"/>
    <w:tmpl w:val="996AE74A"/>
    <w:lvl w:ilvl="0" w:tplc="3BDE142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F5B52"/>
    <w:multiLevelType w:val="hybridMultilevel"/>
    <w:tmpl w:val="51828106"/>
    <w:lvl w:ilvl="0" w:tplc="C8A4C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2C9A"/>
    <w:multiLevelType w:val="hybridMultilevel"/>
    <w:tmpl w:val="8C22A100"/>
    <w:lvl w:ilvl="0" w:tplc="6B24E6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37523"/>
    <w:multiLevelType w:val="hybridMultilevel"/>
    <w:tmpl w:val="426A3D8E"/>
    <w:lvl w:ilvl="0" w:tplc="3BDE142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7E7304"/>
    <w:multiLevelType w:val="hybridMultilevel"/>
    <w:tmpl w:val="4F9A5E2C"/>
    <w:lvl w:ilvl="0" w:tplc="3BDE142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BAD054B0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C222E"/>
    <w:multiLevelType w:val="hybridMultilevel"/>
    <w:tmpl w:val="EE303AB4"/>
    <w:lvl w:ilvl="0" w:tplc="3BDE142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F0742"/>
    <w:multiLevelType w:val="hybridMultilevel"/>
    <w:tmpl w:val="4F7CD700"/>
    <w:lvl w:ilvl="0" w:tplc="C8A4C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B70A02"/>
    <w:multiLevelType w:val="hybridMultilevel"/>
    <w:tmpl w:val="1D189756"/>
    <w:lvl w:ilvl="0" w:tplc="3BDE142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C501F"/>
    <w:multiLevelType w:val="hybridMultilevel"/>
    <w:tmpl w:val="8620FAD4"/>
    <w:lvl w:ilvl="0" w:tplc="ACAE2E16">
      <w:start w:val="1"/>
      <w:numFmt w:val="bullet"/>
      <w:lvlText w:val=""/>
      <w:lvlJc w:val="left"/>
      <w:pPr>
        <w:tabs>
          <w:tab w:val="num" w:pos="717"/>
        </w:tabs>
        <w:ind w:left="717" w:hanging="357"/>
      </w:pPr>
      <w:rPr>
        <w:rFonts w:ascii="Wingdings" w:hAnsi="Wingdings" w:hint="default"/>
      </w:rPr>
    </w:lvl>
    <w:lvl w:ilvl="1" w:tplc="237EFC1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2" w:tplc="7FDA739E">
      <w:start w:val="1"/>
      <w:numFmt w:val="bullet"/>
      <w:lvlText w:val=""/>
      <w:lvlJc w:val="left"/>
      <w:pPr>
        <w:tabs>
          <w:tab w:val="num" w:pos="2157"/>
        </w:tabs>
        <w:ind w:left="2157" w:hanging="357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336183"/>
    <w:multiLevelType w:val="hybridMultilevel"/>
    <w:tmpl w:val="36EC65C0"/>
    <w:lvl w:ilvl="0" w:tplc="6B24E6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F6329B"/>
    <w:multiLevelType w:val="hybridMultilevel"/>
    <w:tmpl w:val="2ADC8CD2"/>
    <w:lvl w:ilvl="0" w:tplc="7FDA739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B9A0E876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077DF9"/>
    <w:multiLevelType w:val="hybridMultilevel"/>
    <w:tmpl w:val="048CB87E"/>
    <w:lvl w:ilvl="0" w:tplc="ACAE2E16">
      <w:start w:val="1"/>
      <w:numFmt w:val="bullet"/>
      <w:lvlText w:val=""/>
      <w:lvlJc w:val="left"/>
      <w:pPr>
        <w:tabs>
          <w:tab w:val="num" w:pos="717"/>
        </w:tabs>
        <w:ind w:left="717" w:hanging="357"/>
      </w:pPr>
      <w:rPr>
        <w:rFonts w:ascii="Wingdings" w:hAnsi="Wingdings" w:hint="default"/>
      </w:rPr>
    </w:lvl>
    <w:lvl w:ilvl="1" w:tplc="237EFC1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2" w:tplc="3BDE142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DD212A"/>
    <w:multiLevelType w:val="hybridMultilevel"/>
    <w:tmpl w:val="4C84B50E"/>
    <w:lvl w:ilvl="0" w:tplc="BAD054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3BDE142E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2F6"/>
    <w:rsid w:val="00114214"/>
    <w:rsid w:val="003C326F"/>
    <w:rsid w:val="00570924"/>
    <w:rsid w:val="008D34C0"/>
    <w:rsid w:val="009E52F6"/>
    <w:rsid w:val="00BC72EC"/>
    <w:rsid w:val="00C031A3"/>
    <w:rsid w:val="00C66F9C"/>
    <w:rsid w:val="00F2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4C0"/>
  </w:style>
  <w:style w:type="paragraph" w:styleId="a6">
    <w:name w:val="footer"/>
    <w:basedOn w:val="a"/>
    <w:link w:val="a7"/>
    <w:uiPriority w:val="99"/>
    <w:unhideWhenUsed/>
    <w:rsid w:val="008D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4C0"/>
  </w:style>
  <w:style w:type="paragraph" w:styleId="a6">
    <w:name w:val="footer"/>
    <w:basedOn w:val="a"/>
    <w:link w:val="a7"/>
    <w:uiPriority w:val="99"/>
    <w:unhideWhenUsed/>
    <w:rsid w:val="008D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1299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</dc:creator>
  <cp:keywords/>
  <dc:description/>
  <cp:lastModifiedBy>Гартунг</cp:lastModifiedBy>
  <cp:revision>6</cp:revision>
  <dcterms:created xsi:type="dcterms:W3CDTF">2013-06-16T05:30:00Z</dcterms:created>
  <dcterms:modified xsi:type="dcterms:W3CDTF">2022-04-19T05:16:00Z</dcterms:modified>
</cp:coreProperties>
</file>