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67D" w:rsidRPr="008B267D" w:rsidRDefault="008B267D" w:rsidP="008B267D">
      <w:pPr>
        <w:widowControl w:val="0"/>
        <w:numPr>
          <w:ilvl w:val="0"/>
          <w:numId w:val="1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115" w:after="0" w:line="322" w:lineRule="exact"/>
        <w:ind w:right="14" w:firstLine="715"/>
        <w:jc w:val="both"/>
        <w:rPr>
          <w:rFonts w:ascii="Times New Roman" w:hAnsi="Times New Roman" w:cs="Times New Roman"/>
          <w:spacing w:val="-25"/>
          <w:sz w:val="30"/>
          <w:szCs w:val="30"/>
        </w:rPr>
      </w:pPr>
      <w:r w:rsidRPr="008B267D"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Обязанности граждан в области гражданской обороны и в области </w:t>
      </w:r>
      <w:r w:rsidRPr="008B267D">
        <w:rPr>
          <w:rFonts w:ascii="Times New Roman" w:eastAsia="Times New Roman" w:hAnsi="Times New Roman" w:cs="Times New Roman"/>
          <w:sz w:val="30"/>
          <w:szCs w:val="30"/>
        </w:rPr>
        <w:t>защиты от чрезвычайных ситуаций?</w:t>
      </w:r>
    </w:p>
    <w:p w:rsidR="008B267D" w:rsidRPr="008B267D" w:rsidRDefault="008B267D" w:rsidP="008B267D">
      <w:pPr>
        <w:widowControl w:val="0"/>
        <w:numPr>
          <w:ilvl w:val="0"/>
          <w:numId w:val="1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106" w:after="0" w:line="322" w:lineRule="exact"/>
        <w:ind w:right="14" w:firstLine="715"/>
        <w:jc w:val="both"/>
        <w:rPr>
          <w:rFonts w:ascii="Times New Roman" w:hAnsi="Times New Roman" w:cs="Times New Roman"/>
          <w:spacing w:val="-38"/>
          <w:sz w:val="30"/>
          <w:szCs w:val="30"/>
        </w:rPr>
      </w:pPr>
      <w:r w:rsidRPr="008B267D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Какие виды потенциальных угроз наиболее вероятны на территории </w:t>
      </w:r>
      <w:r w:rsidRPr="008B267D">
        <w:rPr>
          <w:rFonts w:ascii="Times New Roman" w:eastAsia="Times New Roman" w:hAnsi="Times New Roman" w:cs="Times New Roman"/>
          <w:sz w:val="30"/>
          <w:szCs w:val="30"/>
        </w:rPr>
        <w:t>муниципального образования и на объектах организации?</w:t>
      </w:r>
    </w:p>
    <w:p w:rsidR="008B267D" w:rsidRPr="008B267D" w:rsidRDefault="008B267D" w:rsidP="008B267D">
      <w:pPr>
        <w:widowControl w:val="0"/>
        <w:numPr>
          <w:ilvl w:val="0"/>
          <w:numId w:val="1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120" w:after="0" w:line="322" w:lineRule="exact"/>
        <w:ind w:right="10" w:firstLine="715"/>
        <w:jc w:val="both"/>
        <w:rPr>
          <w:rFonts w:ascii="Times New Roman" w:hAnsi="Times New Roman" w:cs="Times New Roman"/>
          <w:spacing w:val="-25"/>
          <w:sz w:val="30"/>
          <w:szCs w:val="30"/>
        </w:rPr>
      </w:pPr>
      <w:r w:rsidRPr="008B267D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Как осуществляется оповещение </w:t>
      </w:r>
      <w:proofErr w:type="gramStart"/>
      <w:r w:rsidRPr="008B267D">
        <w:rPr>
          <w:rFonts w:ascii="Times New Roman" w:eastAsia="Times New Roman" w:hAnsi="Times New Roman" w:cs="Times New Roman"/>
          <w:spacing w:val="-10"/>
          <w:sz w:val="30"/>
          <w:szCs w:val="30"/>
        </w:rPr>
        <w:t>населения</w:t>
      </w:r>
      <w:proofErr w:type="gramEnd"/>
      <w:r w:rsidRPr="008B267D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и </w:t>
      </w:r>
      <w:proofErr w:type="gramStart"/>
      <w:r w:rsidRPr="008B267D">
        <w:rPr>
          <w:rFonts w:ascii="Times New Roman" w:eastAsia="Times New Roman" w:hAnsi="Times New Roman" w:cs="Times New Roman"/>
          <w:spacing w:val="-10"/>
          <w:sz w:val="30"/>
          <w:szCs w:val="30"/>
        </w:rPr>
        <w:t>какие</w:t>
      </w:r>
      <w:proofErr w:type="gramEnd"/>
      <w:r w:rsidRPr="008B267D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действия должен </w:t>
      </w:r>
      <w:r w:rsidRPr="008B267D">
        <w:rPr>
          <w:rFonts w:ascii="Times New Roman" w:eastAsia="Times New Roman" w:hAnsi="Times New Roman" w:cs="Times New Roman"/>
          <w:sz w:val="30"/>
          <w:szCs w:val="30"/>
        </w:rPr>
        <w:t>предпринять работник при поступлении сигналов оповещения и информационного сообщения?</w:t>
      </w:r>
    </w:p>
    <w:p w:rsidR="008B267D" w:rsidRPr="008B267D" w:rsidRDefault="008B267D" w:rsidP="008B267D">
      <w:pPr>
        <w:widowControl w:val="0"/>
        <w:numPr>
          <w:ilvl w:val="0"/>
          <w:numId w:val="1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120" w:after="0" w:line="322" w:lineRule="exact"/>
        <w:ind w:right="10" w:firstLine="715"/>
        <w:jc w:val="both"/>
        <w:rPr>
          <w:rFonts w:ascii="Times New Roman" w:hAnsi="Times New Roman" w:cs="Times New Roman"/>
          <w:spacing w:val="-25"/>
          <w:sz w:val="30"/>
          <w:szCs w:val="30"/>
        </w:rPr>
      </w:pPr>
      <w:r w:rsidRPr="008B267D">
        <w:rPr>
          <w:rFonts w:ascii="Times New Roman" w:eastAsia="Times New Roman" w:hAnsi="Times New Roman" w:cs="Times New Roman"/>
          <w:sz w:val="30"/>
          <w:szCs w:val="30"/>
        </w:rPr>
        <w:t>Порядок действий по сигналам ГО «Внимание всем»?</w:t>
      </w:r>
    </w:p>
    <w:p w:rsidR="008B267D" w:rsidRPr="008B267D" w:rsidRDefault="008B267D" w:rsidP="008B267D">
      <w:pPr>
        <w:widowControl w:val="0"/>
        <w:numPr>
          <w:ilvl w:val="0"/>
          <w:numId w:val="1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110" w:after="0" w:line="322" w:lineRule="exact"/>
        <w:ind w:right="5" w:firstLine="715"/>
        <w:jc w:val="both"/>
        <w:rPr>
          <w:rFonts w:ascii="Times New Roman" w:hAnsi="Times New Roman" w:cs="Times New Roman"/>
          <w:spacing w:val="-26"/>
          <w:sz w:val="30"/>
          <w:szCs w:val="30"/>
        </w:rPr>
      </w:pPr>
      <w:r w:rsidRPr="008B267D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Какие средства индивидуальной и коллективной защиты населения от </w:t>
      </w:r>
      <w:r w:rsidRPr="008B267D"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опасностей мирного и военного времени используются (применяются) в </w:t>
      </w:r>
      <w:r w:rsidRPr="008B267D">
        <w:rPr>
          <w:rFonts w:ascii="Times New Roman" w:eastAsia="Times New Roman" w:hAnsi="Times New Roman" w:cs="Times New Roman"/>
          <w:sz w:val="30"/>
          <w:szCs w:val="30"/>
        </w:rPr>
        <w:t>организации?</w:t>
      </w:r>
    </w:p>
    <w:p w:rsidR="008B267D" w:rsidRPr="008B267D" w:rsidRDefault="008B267D" w:rsidP="008B267D">
      <w:pPr>
        <w:widowControl w:val="0"/>
        <w:numPr>
          <w:ilvl w:val="0"/>
          <w:numId w:val="1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110" w:after="0" w:line="322" w:lineRule="exact"/>
        <w:ind w:right="5" w:firstLine="715"/>
        <w:jc w:val="both"/>
        <w:rPr>
          <w:rFonts w:ascii="Times New Roman" w:hAnsi="Times New Roman" w:cs="Times New Roman"/>
          <w:spacing w:val="-26"/>
          <w:sz w:val="30"/>
          <w:szCs w:val="30"/>
        </w:rPr>
      </w:pPr>
      <w:r w:rsidRPr="008B267D">
        <w:rPr>
          <w:rFonts w:ascii="Times New Roman" w:eastAsia="Times New Roman" w:hAnsi="Times New Roman" w:cs="Times New Roman"/>
          <w:sz w:val="30"/>
          <w:szCs w:val="30"/>
        </w:rPr>
        <w:t xml:space="preserve"> Что делать при аварии с выбросом АХОВ, если нет возможности эвакуироваться из здания?</w:t>
      </w:r>
    </w:p>
    <w:p w:rsidR="008B267D" w:rsidRPr="008B267D" w:rsidRDefault="008B267D" w:rsidP="008B267D">
      <w:pPr>
        <w:widowControl w:val="0"/>
        <w:numPr>
          <w:ilvl w:val="0"/>
          <w:numId w:val="1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110" w:after="0" w:line="322" w:lineRule="exact"/>
        <w:ind w:right="5" w:firstLine="715"/>
        <w:jc w:val="both"/>
        <w:rPr>
          <w:rFonts w:ascii="Times New Roman" w:hAnsi="Times New Roman" w:cs="Times New Roman"/>
          <w:spacing w:val="-26"/>
          <w:sz w:val="30"/>
          <w:szCs w:val="30"/>
        </w:rPr>
      </w:pPr>
      <w:r w:rsidRPr="008B267D">
        <w:rPr>
          <w:rFonts w:ascii="Times New Roman" w:hAnsi="Times New Roman" w:cs="Times New Roman"/>
          <w:spacing w:val="-26"/>
          <w:sz w:val="30"/>
          <w:szCs w:val="30"/>
        </w:rPr>
        <w:t>Какие необходимо соблюдать</w:t>
      </w:r>
      <w:r w:rsidRPr="008B267D">
        <w:rPr>
          <w:rFonts w:ascii="Times New Roman" w:eastAsia="Times New Roman" w:hAnsi="Times New Roman" w:cs="Times New Roman"/>
          <w:sz w:val="28"/>
          <w:szCs w:val="28"/>
        </w:rPr>
        <w:t xml:space="preserve"> Правила поведения при пребывании в защитных сооружениях?</w:t>
      </w:r>
    </w:p>
    <w:p w:rsidR="008B267D" w:rsidRPr="008B267D" w:rsidRDefault="008B267D" w:rsidP="008B267D">
      <w:pPr>
        <w:widowControl w:val="0"/>
        <w:numPr>
          <w:ilvl w:val="0"/>
          <w:numId w:val="1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110" w:after="0" w:line="322" w:lineRule="exact"/>
        <w:ind w:right="5" w:firstLine="715"/>
        <w:jc w:val="both"/>
        <w:rPr>
          <w:rFonts w:ascii="Times New Roman" w:hAnsi="Times New Roman" w:cs="Times New Roman"/>
          <w:spacing w:val="-26"/>
          <w:sz w:val="30"/>
          <w:szCs w:val="30"/>
        </w:rPr>
      </w:pPr>
      <w:r w:rsidRPr="008B267D">
        <w:rPr>
          <w:rFonts w:ascii="Times New Roman" w:eastAsia="Times New Roman" w:hAnsi="Times New Roman" w:cs="Times New Roman"/>
          <w:sz w:val="28"/>
          <w:szCs w:val="28"/>
        </w:rPr>
        <w:t>Что необходимо предпринять при проведении экстренной эвакуации в рабочее время?</w:t>
      </w:r>
    </w:p>
    <w:p w:rsidR="008B267D" w:rsidRPr="008B267D" w:rsidRDefault="008B267D" w:rsidP="008B267D">
      <w:pPr>
        <w:widowControl w:val="0"/>
        <w:numPr>
          <w:ilvl w:val="0"/>
          <w:numId w:val="1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110" w:after="0" w:line="322" w:lineRule="exact"/>
        <w:ind w:right="5" w:firstLine="715"/>
        <w:jc w:val="both"/>
        <w:rPr>
          <w:rFonts w:ascii="Times New Roman" w:hAnsi="Times New Roman" w:cs="Times New Roman"/>
          <w:spacing w:val="-26"/>
          <w:sz w:val="30"/>
          <w:szCs w:val="30"/>
        </w:rPr>
      </w:pPr>
      <w:r w:rsidRPr="008B267D">
        <w:rPr>
          <w:rFonts w:ascii="Times New Roman" w:eastAsia="Times New Roman" w:hAnsi="Times New Roman" w:cs="Times New Roman"/>
          <w:bCs/>
          <w:spacing w:val="-10"/>
          <w:sz w:val="30"/>
          <w:szCs w:val="30"/>
        </w:rPr>
        <w:t>Назовите особо опасные угрозы террористического характера.</w:t>
      </w:r>
    </w:p>
    <w:p w:rsidR="00EF6E13" w:rsidRDefault="00EF6E13"/>
    <w:sectPr w:rsidR="00EF6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A7244"/>
    <w:multiLevelType w:val="singleLevel"/>
    <w:tmpl w:val="B862222C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267D"/>
    <w:rsid w:val="008B267D"/>
    <w:rsid w:val="00EF6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2017-10-23T09:41:00Z</dcterms:created>
  <dcterms:modified xsi:type="dcterms:W3CDTF">2017-10-23T09:41:00Z</dcterms:modified>
</cp:coreProperties>
</file>