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1C75" w:rsidP="00771C75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771C75">
        <w:rPr>
          <w:rFonts w:ascii="Arial" w:hAnsi="Arial" w:cs="Arial"/>
          <w:b/>
          <w:i/>
          <w:sz w:val="24"/>
          <w:u w:val="single"/>
        </w:rPr>
        <w:t>Действия должностных лиц ГО и РСЧС при проведении органов управления и сил ГО и РСЧС в готовности</w:t>
      </w:r>
    </w:p>
    <w:p w:rsidR="00771C75" w:rsidRPr="00771C75" w:rsidRDefault="00771C75" w:rsidP="00771C75">
      <w:pPr>
        <w:jc w:val="center"/>
        <w:rPr>
          <w:rFonts w:ascii="Arial" w:hAnsi="Arial" w:cs="Arial"/>
          <w:i/>
          <w:color w:val="000000"/>
          <w:sz w:val="24"/>
          <w:szCs w:val="28"/>
          <w:u w:val="single"/>
        </w:rPr>
      </w:pPr>
      <w:r w:rsidRPr="00771C75">
        <w:rPr>
          <w:rFonts w:ascii="Arial" w:hAnsi="Arial" w:cs="Arial"/>
          <w:i/>
          <w:color w:val="000000"/>
          <w:sz w:val="24"/>
          <w:szCs w:val="28"/>
          <w:u w:val="single"/>
        </w:rPr>
        <w:t>Общие положения по приведению в готовности органов управления и сил ГО и РСЧС</w:t>
      </w:r>
    </w:p>
    <w:p w:rsidR="00771C75" w:rsidRDefault="00771C75" w:rsidP="00771C75">
      <w:pPr>
        <w:rPr>
          <w:rFonts w:ascii="Arial" w:hAnsi="Arial" w:cs="Arial"/>
          <w:color w:val="000000"/>
          <w:sz w:val="24"/>
          <w:szCs w:val="28"/>
        </w:rPr>
      </w:pPr>
      <w:r w:rsidRPr="00771C75">
        <w:rPr>
          <w:rFonts w:ascii="Arial" w:hAnsi="Arial" w:cs="Arial"/>
          <w:color w:val="000000"/>
          <w:sz w:val="24"/>
          <w:szCs w:val="28"/>
        </w:rPr>
        <w:t>При угрозе возникновения ЧС органы управления оценивают сложившуюся обстановку, прогнозируют ее возможное развитие и готовят данные для принятия решения начальниками органов управления на проведение комплекса организационных, инженерно-технических и других мероприятий по предупреждению ЧС, или уменьшению ее воздействия на население, объекты экономики и окружающую природную среду.</w:t>
      </w:r>
    </w:p>
    <w:p w:rsidR="00771C75" w:rsidRPr="00771C75" w:rsidRDefault="00771C75" w:rsidP="00771C75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1C75">
        <w:rPr>
          <w:rFonts w:ascii="Arial" w:eastAsia="Times New Roman" w:hAnsi="Arial" w:cs="Arial"/>
          <w:color w:val="000000"/>
          <w:sz w:val="24"/>
          <w:szCs w:val="24"/>
        </w:rPr>
        <w:t>Кроме того, органы управления:</w:t>
      </w:r>
    </w:p>
    <w:p w:rsidR="00771C75" w:rsidRPr="00771C75" w:rsidRDefault="00771C75" w:rsidP="00771C75">
      <w:pPr>
        <w:pStyle w:val="a5"/>
        <w:numPr>
          <w:ilvl w:val="0"/>
          <w:numId w:val="2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1C75">
        <w:rPr>
          <w:rFonts w:ascii="Arial" w:eastAsia="Times New Roman" w:hAnsi="Arial" w:cs="Arial"/>
          <w:color w:val="000000"/>
          <w:sz w:val="24"/>
          <w:szCs w:val="24"/>
        </w:rPr>
        <w:t>оценивают сложившуюся обстановку и возможные последствия при возникновении ЧС, прогнозируют ее развитие;</w:t>
      </w:r>
    </w:p>
    <w:p w:rsidR="00771C75" w:rsidRPr="00771C75" w:rsidRDefault="00771C75" w:rsidP="00771C75">
      <w:pPr>
        <w:pStyle w:val="a5"/>
        <w:numPr>
          <w:ilvl w:val="0"/>
          <w:numId w:val="2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1C75">
        <w:rPr>
          <w:rFonts w:ascii="Arial" w:eastAsia="Times New Roman" w:hAnsi="Arial" w:cs="Arial"/>
          <w:color w:val="000000"/>
          <w:sz w:val="24"/>
          <w:szCs w:val="24"/>
        </w:rPr>
        <w:t>уточняют задачи органам наблюдения и лабораторного контроля, общей и специальной разведки;</w:t>
      </w:r>
    </w:p>
    <w:p w:rsidR="00771C75" w:rsidRPr="00771C75" w:rsidRDefault="00771C75" w:rsidP="00771C75">
      <w:pPr>
        <w:pStyle w:val="a5"/>
        <w:numPr>
          <w:ilvl w:val="0"/>
          <w:numId w:val="2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1C75">
        <w:rPr>
          <w:rFonts w:ascii="Arial" w:eastAsia="Times New Roman" w:hAnsi="Arial" w:cs="Arial"/>
          <w:color w:val="000000"/>
          <w:sz w:val="24"/>
          <w:szCs w:val="24"/>
        </w:rPr>
        <w:t>проверяют готовность органов управления, оперативных групп, сил постоянной готовности и других сил, предназначенных к экстренным действиям, отдают необходимые распоряжения;</w:t>
      </w:r>
    </w:p>
    <w:p w:rsidR="00771C75" w:rsidRPr="00771C75" w:rsidRDefault="00771C75" w:rsidP="00771C75">
      <w:pPr>
        <w:pStyle w:val="a5"/>
        <w:numPr>
          <w:ilvl w:val="0"/>
          <w:numId w:val="2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1C75">
        <w:rPr>
          <w:rFonts w:ascii="Arial" w:eastAsia="Times New Roman" w:hAnsi="Arial" w:cs="Arial"/>
          <w:color w:val="000000"/>
          <w:sz w:val="24"/>
          <w:szCs w:val="24"/>
        </w:rPr>
        <w:t>при необходимости высылают оперативную группу в район ожидаемой</w:t>
      </w:r>
      <w:r w:rsidRPr="00771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1C75">
        <w:rPr>
          <w:rFonts w:ascii="Arial" w:eastAsia="Times New Roman" w:hAnsi="Arial" w:cs="Arial"/>
          <w:color w:val="000000"/>
          <w:sz w:val="24"/>
          <w:szCs w:val="24"/>
        </w:rPr>
        <w:t>ЧС для организации управления и проведения мероприятий по предотвращению ЧС или уменьшению возможного ущерба;</w:t>
      </w:r>
    </w:p>
    <w:p w:rsidR="00771C75" w:rsidRPr="00771C75" w:rsidRDefault="00771C75" w:rsidP="00771C75">
      <w:pPr>
        <w:pStyle w:val="a5"/>
        <w:numPr>
          <w:ilvl w:val="0"/>
          <w:numId w:val="2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1C75">
        <w:rPr>
          <w:rFonts w:ascii="Arial" w:eastAsia="Times New Roman" w:hAnsi="Arial" w:cs="Arial"/>
          <w:color w:val="000000"/>
          <w:sz w:val="24"/>
          <w:szCs w:val="24"/>
        </w:rPr>
        <w:t>уточняют вопросы взаимодействия, состав выделяемых сил, их укомплектованность, возможности, пункты дислокации, объекты, районы предстоящих действий;</w:t>
      </w:r>
    </w:p>
    <w:p w:rsidR="00771C75" w:rsidRPr="00771C75" w:rsidRDefault="00771C75" w:rsidP="00771C75">
      <w:pPr>
        <w:pStyle w:val="a5"/>
        <w:numPr>
          <w:ilvl w:val="0"/>
          <w:numId w:val="2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1C75">
        <w:rPr>
          <w:rFonts w:ascii="Arial" w:eastAsia="Times New Roman" w:hAnsi="Arial" w:cs="Arial"/>
          <w:color w:val="000000"/>
          <w:sz w:val="24"/>
          <w:szCs w:val="24"/>
        </w:rPr>
        <w:t>готовят предложения о создании группировки сил РСЧС в районе возможной ЧС, об организации управления и мер обеспечения;</w:t>
      </w:r>
    </w:p>
    <w:p w:rsidR="00771C75" w:rsidRPr="00771C75" w:rsidRDefault="00771C75" w:rsidP="00771C75">
      <w:pPr>
        <w:pStyle w:val="a5"/>
        <w:numPr>
          <w:ilvl w:val="0"/>
          <w:numId w:val="2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1C75">
        <w:rPr>
          <w:rFonts w:ascii="Arial" w:eastAsia="Times New Roman" w:hAnsi="Arial" w:cs="Arial"/>
          <w:color w:val="000000"/>
          <w:sz w:val="24"/>
          <w:szCs w:val="24"/>
        </w:rPr>
        <w:t>разрабатывают (уточняют) план сосредоточения сил в районе опасности, определяют маршруты их выдвижения, районы сосредоточения, сроки прибытия и готовности;</w:t>
      </w:r>
    </w:p>
    <w:p w:rsidR="00771C75" w:rsidRPr="00771C75" w:rsidRDefault="00771C75" w:rsidP="00771C75">
      <w:pPr>
        <w:pStyle w:val="a5"/>
        <w:numPr>
          <w:ilvl w:val="0"/>
          <w:numId w:val="2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1C75">
        <w:rPr>
          <w:rFonts w:ascii="Arial" w:eastAsia="Times New Roman" w:hAnsi="Arial" w:cs="Arial"/>
          <w:color w:val="000000"/>
          <w:sz w:val="24"/>
          <w:szCs w:val="24"/>
        </w:rPr>
        <w:t>организуют взаимодействие (при наличии времени) привлекаемых органов управления и сил к решению предстоящих задач путем проведения с ними специальных занятий и тренировок;</w:t>
      </w:r>
    </w:p>
    <w:p w:rsidR="00771C75" w:rsidRPr="00771C75" w:rsidRDefault="00771C75" w:rsidP="00771C75">
      <w:pPr>
        <w:pStyle w:val="a5"/>
        <w:numPr>
          <w:ilvl w:val="0"/>
          <w:numId w:val="2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1C75">
        <w:rPr>
          <w:rFonts w:ascii="Arial" w:eastAsia="Times New Roman" w:hAnsi="Arial" w:cs="Arial"/>
          <w:color w:val="000000"/>
          <w:sz w:val="24"/>
          <w:szCs w:val="24"/>
        </w:rPr>
        <w:t>докладывают вышестоящим органам управления об обстановке, принятом решении и проводимых мероприятиях.</w:t>
      </w:r>
    </w:p>
    <w:p w:rsidR="00771C75" w:rsidRPr="00771C75" w:rsidRDefault="00771C75" w:rsidP="00771C75">
      <w:pPr>
        <w:pStyle w:val="a5"/>
        <w:numPr>
          <w:ilvl w:val="0"/>
          <w:numId w:val="2"/>
        </w:numPr>
        <w:spacing w:after="0" w:line="33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71C75">
        <w:rPr>
          <w:rFonts w:ascii="Arial" w:hAnsi="Arial" w:cs="Arial"/>
          <w:color w:val="000000"/>
          <w:sz w:val="24"/>
          <w:szCs w:val="24"/>
        </w:rPr>
        <w:t>производят расчеты на выдвижение подчиненных им сил.</w:t>
      </w:r>
    </w:p>
    <w:p w:rsidR="00771C75" w:rsidRDefault="00771C75" w:rsidP="00771C75">
      <w:pPr>
        <w:pStyle w:val="a5"/>
        <w:numPr>
          <w:ilvl w:val="0"/>
          <w:numId w:val="2"/>
        </w:numPr>
        <w:spacing w:after="0" w:line="33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71C75">
        <w:rPr>
          <w:rFonts w:ascii="Arial" w:hAnsi="Arial" w:cs="Arial"/>
          <w:color w:val="000000"/>
          <w:sz w:val="24"/>
          <w:szCs w:val="24"/>
        </w:rPr>
        <w:t>Уточняют планы действий (взаимодействия), доводят задачи до подчиненных, осуществляют планирование и обеспечивают устойчивое управление при выдвижении.</w:t>
      </w:r>
    </w:p>
    <w:p w:rsidR="00B31327" w:rsidRPr="00771C75" w:rsidRDefault="00B31327" w:rsidP="00B31327">
      <w:pPr>
        <w:pStyle w:val="a5"/>
        <w:spacing w:after="0" w:line="33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771C75" w:rsidRDefault="00B31327" w:rsidP="00B31327">
      <w:pPr>
        <w:jc w:val="both"/>
        <w:rPr>
          <w:rFonts w:ascii="Arial" w:hAnsi="Arial" w:cs="Arial"/>
          <w:color w:val="000000"/>
          <w:sz w:val="24"/>
          <w:szCs w:val="28"/>
        </w:rPr>
      </w:pPr>
      <w:r w:rsidRPr="00B31327">
        <w:rPr>
          <w:rFonts w:ascii="Arial" w:hAnsi="Arial" w:cs="Arial"/>
          <w:color w:val="000000"/>
          <w:sz w:val="24"/>
          <w:szCs w:val="28"/>
        </w:rPr>
        <w:t>Ответственность за своевременное приведение органов управления и сил в готовность несет соответствующий начальник органа управления.</w:t>
      </w:r>
    </w:p>
    <w:p w:rsidR="00B31327" w:rsidRPr="00B31327" w:rsidRDefault="00B31327" w:rsidP="00B31327">
      <w:pPr>
        <w:spacing w:after="0" w:line="330" w:lineRule="atLeast"/>
        <w:jc w:val="both"/>
        <w:rPr>
          <w:rFonts w:ascii="Calibri" w:eastAsia="Times New Roman" w:hAnsi="Calibri" w:cs="Calibri"/>
          <w:i/>
          <w:color w:val="000000"/>
          <w:u w:val="single"/>
        </w:rPr>
      </w:pPr>
      <w:r w:rsidRPr="00B3132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Получив сигнал вызова, начальник органа управления обязан:</w:t>
      </w:r>
    </w:p>
    <w:p w:rsidR="00B31327" w:rsidRPr="00B31327" w:rsidRDefault="00B31327" w:rsidP="00B31327">
      <w:pPr>
        <w:pStyle w:val="a5"/>
        <w:numPr>
          <w:ilvl w:val="0"/>
          <w:numId w:val="3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</w:rPr>
      </w:pPr>
      <w:r w:rsidRPr="00B31327">
        <w:rPr>
          <w:rFonts w:ascii="Arial" w:eastAsia="Times New Roman" w:hAnsi="Arial" w:cs="Arial"/>
          <w:color w:val="000000"/>
          <w:sz w:val="24"/>
          <w:szCs w:val="28"/>
        </w:rPr>
        <w:lastRenderedPageBreak/>
        <w:t>в кратчайший срок прибыть к установленному месту сбора;</w:t>
      </w:r>
    </w:p>
    <w:p w:rsidR="00B31327" w:rsidRPr="00B31327" w:rsidRDefault="00B31327" w:rsidP="00B31327">
      <w:pPr>
        <w:pStyle w:val="a5"/>
        <w:numPr>
          <w:ilvl w:val="0"/>
          <w:numId w:val="3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</w:rPr>
      </w:pPr>
      <w:r w:rsidRPr="00B31327">
        <w:rPr>
          <w:rFonts w:ascii="Arial" w:eastAsia="Times New Roman" w:hAnsi="Arial" w:cs="Arial"/>
          <w:color w:val="000000"/>
          <w:sz w:val="24"/>
          <w:szCs w:val="28"/>
        </w:rPr>
        <w:t>оповестить личный состав органов управления и сил и обеспечить полный его сбор;</w:t>
      </w:r>
    </w:p>
    <w:p w:rsidR="00B31327" w:rsidRPr="00B31327" w:rsidRDefault="00B31327" w:rsidP="00B31327">
      <w:pPr>
        <w:pStyle w:val="a5"/>
        <w:numPr>
          <w:ilvl w:val="0"/>
          <w:numId w:val="3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</w:rPr>
      </w:pPr>
      <w:r w:rsidRPr="00B31327">
        <w:rPr>
          <w:rFonts w:ascii="Arial" w:eastAsia="Times New Roman" w:hAnsi="Arial" w:cs="Arial"/>
          <w:color w:val="000000"/>
          <w:sz w:val="24"/>
          <w:szCs w:val="28"/>
        </w:rPr>
        <w:t xml:space="preserve">организовать выдачу личному составу табельного имущества и </w:t>
      </w:r>
      <w:proofErr w:type="gramStart"/>
      <w:r w:rsidRPr="00B31327">
        <w:rPr>
          <w:rFonts w:ascii="Arial" w:eastAsia="Times New Roman" w:hAnsi="Arial" w:cs="Arial"/>
          <w:color w:val="000000"/>
          <w:sz w:val="24"/>
          <w:szCs w:val="28"/>
        </w:rPr>
        <w:t>контроль за</w:t>
      </w:r>
      <w:proofErr w:type="gramEnd"/>
      <w:r w:rsidRPr="00B31327">
        <w:rPr>
          <w:rFonts w:ascii="Arial" w:eastAsia="Times New Roman" w:hAnsi="Arial" w:cs="Arial"/>
          <w:color w:val="000000"/>
          <w:sz w:val="24"/>
          <w:szCs w:val="28"/>
        </w:rPr>
        <w:t xml:space="preserve"> его содержанием, а также произвести подгонку средств индивидуальной защиты;</w:t>
      </w:r>
    </w:p>
    <w:p w:rsidR="00B31327" w:rsidRPr="00B31327" w:rsidRDefault="00B31327" w:rsidP="00B31327">
      <w:pPr>
        <w:pStyle w:val="a5"/>
        <w:numPr>
          <w:ilvl w:val="0"/>
          <w:numId w:val="3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</w:rPr>
      </w:pPr>
      <w:r w:rsidRPr="00B31327">
        <w:rPr>
          <w:rFonts w:ascii="Arial" w:eastAsia="Times New Roman" w:hAnsi="Arial" w:cs="Arial"/>
          <w:color w:val="000000"/>
          <w:sz w:val="24"/>
          <w:szCs w:val="28"/>
        </w:rPr>
        <w:t>организовать рассредоточение и укрытие специальной техники, автотранспорта и имущества в месте сбора;</w:t>
      </w:r>
    </w:p>
    <w:p w:rsidR="00B31327" w:rsidRPr="00B31327" w:rsidRDefault="00B31327" w:rsidP="00B31327">
      <w:pPr>
        <w:pStyle w:val="a5"/>
        <w:numPr>
          <w:ilvl w:val="0"/>
          <w:numId w:val="3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</w:rPr>
      </w:pPr>
      <w:r w:rsidRPr="00B31327">
        <w:rPr>
          <w:rFonts w:ascii="Arial" w:eastAsia="Times New Roman" w:hAnsi="Arial" w:cs="Arial"/>
          <w:color w:val="000000"/>
          <w:sz w:val="24"/>
          <w:szCs w:val="28"/>
        </w:rPr>
        <w:t>проверить наличие сре</w:t>
      </w:r>
      <w:proofErr w:type="gramStart"/>
      <w:r w:rsidRPr="00B31327">
        <w:rPr>
          <w:rFonts w:ascii="Arial" w:eastAsia="Times New Roman" w:hAnsi="Arial" w:cs="Arial"/>
          <w:color w:val="000000"/>
          <w:sz w:val="24"/>
          <w:szCs w:val="28"/>
        </w:rPr>
        <w:t>дств св</w:t>
      </w:r>
      <w:proofErr w:type="gramEnd"/>
      <w:r w:rsidRPr="00B31327">
        <w:rPr>
          <w:rFonts w:ascii="Arial" w:eastAsia="Times New Roman" w:hAnsi="Arial" w:cs="Arial"/>
          <w:color w:val="000000"/>
          <w:sz w:val="24"/>
          <w:szCs w:val="28"/>
        </w:rPr>
        <w:t>язи и определить порядок связи внутри органов управления и сил;</w:t>
      </w:r>
    </w:p>
    <w:p w:rsidR="00B31327" w:rsidRPr="00B31327" w:rsidRDefault="00B31327" w:rsidP="00B31327">
      <w:pPr>
        <w:pStyle w:val="a5"/>
        <w:numPr>
          <w:ilvl w:val="0"/>
          <w:numId w:val="3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</w:rPr>
      </w:pPr>
      <w:r w:rsidRPr="00B31327">
        <w:rPr>
          <w:rFonts w:ascii="Arial" w:hAnsi="Arial" w:cs="Arial"/>
          <w:color w:val="000000"/>
          <w:sz w:val="24"/>
          <w:szCs w:val="28"/>
        </w:rPr>
        <w:t>доложить о готовности органов управления и сил старшему начальнику</w:t>
      </w:r>
    </w:p>
    <w:p w:rsidR="00B31327" w:rsidRPr="00B31327" w:rsidRDefault="00B31327" w:rsidP="00B31327">
      <w:pPr>
        <w:pStyle w:val="a5"/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</w:rPr>
      </w:pPr>
    </w:p>
    <w:p w:rsidR="00B31327" w:rsidRPr="00B31327" w:rsidRDefault="00B31327" w:rsidP="00B31327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8"/>
        </w:rPr>
      </w:pPr>
      <w:r w:rsidRPr="00B31327">
        <w:rPr>
          <w:rFonts w:ascii="Arial" w:eastAsia="Times New Roman" w:hAnsi="Arial" w:cs="Arial"/>
          <w:i/>
          <w:color w:val="000000"/>
          <w:sz w:val="24"/>
          <w:szCs w:val="28"/>
          <w:u w:val="single"/>
        </w:rPr>
        <w:t>Личный состав органов управления и сил, получив вызов</w:t>
      </w:r>
    </w:p>
    <w:p w:rsidR="00B31327" w:rsidRPr="00B31327" w:rsidRDefault="00B31327" w:rsidP="00B31327">
      <w:pPr>
        <w:pStyle w:val="a5"/>
        <w:numPr>
          <w:ilvl w:val="0"/>
          <w:numId w:val="4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</w:rPr>
      </w:pPr>
      <w:r w:rsidRPr="00B31327">
        <w:rPr>
          <w:rFonts w:ascii="Arial" w:eastAsia="Times New Roman" w:hAnsi="Arial" w:cs="Arial"/>
          <w:color w:val="000000"/>
          <w:sz w:val="24"/>
          <w:szCs w:val="28"/>
        </w:rPr>
        <w:t>немедленно следует к установленному месту сбора и докладывает о прибытии своему начальнику.</w:t>
      </w:r>
    </w:p>
    <w:p w:rsidR="00B31327" w:rsidRPr="00B31327" w:rsidRDefault="00B31327" w:rsidP="00B31327">
      <w:pPr>
        <w:pStyle w:val="a5"/>
        <w:numPr>
          <w:ilvl w:val="0"/>
          <w:numId w:val="4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</w:rPr>
      </w:pPr>
      <w:r w:rsidRPr="00B31327">
        <w:rPr>
          <w:rFonts w:ascii="Arial" w:eastAsia="Times New Roman" w:hAnsi="Arial" w:cs="Arial"/>
          <w:color w:val="000000"/>
          <w:sz w:val="24"/>
          <w:szCs w:val="28"/>
        </w:rPr>
        <w:t>на месте сбора личный состав получает табельное имущество, проверяет его исправность и подгоняет средства индивидуальной защиты.</w:t>
      </w:r>
    </w:p>
    <w:p w:rsidR="00B31327" w:rsidRPr="00B31327" w:rsidRDefault="00B31327" w:rsidP="00B31327">
      <w:pPr>
        <w:pStyle w:val="a5"/>
        <w:numPr>
          <w:ilvl w:val="0"/>
          <w:numId w:val="4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</w:rPr>
      </w:pPr>
      <w:r w:rsidRPr="00B31327">
        <w:rPr>
          <w:rFonts w:ascii="Arial" w:eastAsia="Times New Roman" w:hAnsi="Arial" w:cs="Arial"/>
          <w:color w:val="000000"/>
          <w:sz w:val="24"/>
          <w:szCs w:val="28"/>
        </w:rPr>
        <w:t>автотранспортная техника, закрепленная за органами управления и силами, приводится в состояние полной готовности к немедленному выдвижению.</w:t>
      </w:r>
    </w:p>
    <w:p w:rsidR="00B31327" w:rsidRPr="00931B7F" w:rsidRDefault="00B31327" w:rsidP="00B31327">
      <w:pPr>
        <w:spacing w:after="0" w:line="330" w:lineRule="atLeast"/>
        <w:jc w:val="both"/>
        <w:rPr>
          <w:rFonts w:ascii="Arial" w:eastAsia="Times New Roman" w:hAnsi="Arial" w:cs="Arial"/>
          <w:i/>
          <w:color w:val="000000"/>
          <w:sz w:val="18"/>
          <w:u w:val="single"/>
        </w:rPr>
      </w:pPr>
    </w:p>
    <w:p w:rsidR="00931B7F" w:rsidRPr="00931B7F" w:rsidRDefault="00931B7F" w:rsidP="00931B7F">
      <w:pPr>
        <w:spacing w:after="0" w:line="330" w:lineRule="atLeast"/>
        <w:jc w:val="center"/>
        <w:rPr>
          <w:rFonts w:ascii="Arial" w:eastAsia="Times New Roman" w:hAnsi="Arial" w:cs="Arial"/>
          <w:i/>
          <w:color w:val="000000"/>
          <w:sz w:val="20"/>
          <w:u w:val="single"/>
        </w:rPr>
      </w:pPr>
      <w:r w:rsidRPr="00931B7F">
        <w:rPr>
          <w:rFonts w:ascii="Arial" w:eastAsia="Times New Roman" w:hAnsi="Arial" w:cs="Arial"/>
          <w:bCs/>
          <w:i/>
          <w:color w:val="000000"/>
          <w:sz w:val="24"/>
          <w:szCs w:val="28"/>
          <w:u w:val="single"/>
        </w:rPr>
        <w:t> Действия должностных лиц при приведении органов управления и сил в готовность.</w:t>
      </w:r>
    </w:p>
    <w:p w:rsidR="00931B7F" w:rsidRPr="00931B7F" w:rsidRDefault="00931B7F" w:rsidP="00931B7F">
      <w:pPr>
        <w:spacing w:after="0" w:line="330" w:lineRule="atLeast"/>
        <w:jc w:val="both"/>
        <w:rPr>
          <w:rFonts w:ascii="Calibri" w:eastAsia="Times New Roman" w:hAnsi="Calibri" w:cs="Calibri"/>
          <w:color w:val="000000"/>
        </w:rPr>
      </w:pPr>
      <w:r w:rsidRPr="00931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31B7F" w:rsidRPr="003807EE" w:rsidRDefault="00931B7F" w:rsidP="00931B7F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1B7F">
        <w:rPr>
          <w:rFonts w:ascii="Arial" w:eastAsia="Times New Roman" w:hAnsi="Arial" w:cs="Arial"/>
          <w:color w:val="000000"/>
          <w:sz w:val="24"/>
          <w:szCs w:val="24"/>
        </w:rPr>
        <w:t>Работа комиссий по предупреждению и ликвидации чрезвычайных ситуаций и обеспечению пожарной безопасности</w:t>
      </w:r>
      <w:r w:rsidRPr="003807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31B7F">
        <w:rPr>
          <w:rFonts w:ascii="Arial" w:eastAsia="Times New Roman" w:hAnsi="Arial" w:cs="Arial"/>
          <w:color w:val="000000"/>
          <w:sz w:val="24"/>
          <w:szCs w:val="24"/>
        </w:rPr>
        <w:t>КЧСПБ и органы управления выполняют свои задачи в районах ЧС в соответствии с расчетом, по которому определяются состав оперативных и специальных групп, подготовленных к действиям в районах бедствия на создаваемых вспомогательных пунктах управления (ВПУ). Также производится распределение личного состава и по другим пунктам управления, которые занимаются ими при угрозе или с возникновением ЧС.</w:t>
      </w:r>
    </w:p>
    <w:p w:rsidR="00931B7F" w:rsidRPr="003807EE" w:rsidRDefault="00931B7F" w:rsidP="00931B7F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31B7F" w:rsidRPr="00931B7F" w:rsidRDefault="00931B7F" w:rsidP="00931B7F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07EE">
        <w:rPr>
          <w:rFonts w:ascii="Arial" w:hAnsi="Arial" w:cs="Arial"/>
          <w:color w:val="000000"/>
          <w:sz w:val="24"/>
          <w:szCs w:val="24"/>
        </w:rPr>
        <w:t>В органах управления и на их пунктах управления создаются рабочие группы: обобщения обстановки и подготовки предложений (планирования); направлений информации, эвакотранспортная и другие группы.</w:t>
      </w:r>
    </w:p>
    <w:p w:rsidR="00B31327" w:rsidRPr="003807EE" w:rsidRDefault="003807EE" w:rsidP="003807EE">
      <w:pPr>
        <w:pStyle w:val="a5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807EE">
        <w:rPr>
          <w:rFonts w:ascii="Arial" w:hAnsi="Arial" w:cs="Arial"/>
          <w:color w:val="000000"/>
          <w:sz w:val="24"/>
          <w:szCs w:val="24"/>
        </w:rPr>
        <w:t>На группу обобщения обстановки и подготовки предложений (планирования) возлагается: сбор, анализ и оценка обстановки и ее отражение в центре управления; подготовка расчетов и предложений для принятия председателем комиссии по ЧСПБ решения; разработка планирующих документов, проектов приказов, распоряжений. </w:t>
      </w:r>
    </w:p>
    <w:p w:rsidR="003807EE" w:rsidRPr="003807EE" w:rsidRDefault="003807EE" w:rsidP="003807EE">
      <w:pPr>
        <w:pStyle w:val="a5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807EE">
        <w:rPr>
          <w:rFonts w:ascii="Arial" w:hAnsi="Arial" w:cs="Arial"/>
          <w:color w:val="000000"/>
          <w:sz w:val="24"/>
          <w:szCs w:val="24"/>
        </w:rPr>
        <w:t>Группа направлений создается для обеспечения управления подчиненными органами и силами РСЧС и другими силами, выделяемыми для ликвидации ЧС, а также для поддержания взаимодействия с органами военного командования (военными округами, флотами, гарнизонами) и другими взаимодействующими органами.</w:t>
      </w:r>
    </w:p>
    <w:p w:rsidR="003807EE" w:rsidRPr="003807EE" w:rsidRDefault="003807EE" w:rsidP="003807EE">
      <w:pPr>
        <w:pStyle w:val="a5"/>
        <w:numPr>
          <w:ilvl w:val="0"/>
          <w:numId w:val="5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807EE">
        <w:rPr>
          <w:rFonts w:ascii="Arial" w:eastAsia="Times New Roman" w:hAnsi="Arial" w:cs="Arial"/>
          <w:color w:val="000000"/>
          <w:sz w:val="24"/>
          <w:szCs w:val="24"/>
        </w:rPr>
        <w:lastRenderedPageBreak/>
        <w:t>На группу информации возлагается: обработка и оценка всех видов поступающей информации и ведение ее учета; подготовка донесений об обстановке и принятых решениях в вышестоящие органы управления; доведение информации об обстановке расчету пункта управления, представителям служб и взаимодействующих органов; изучение опыта проводимых мероприятий и доведение его подчиненным и взаимодействующим органам управления, а также решение других вопросов информационного обеспечения.</w:t>
      </w:r>
      <w:proofErr w:type="gramEnd"/>
    </w:p>
    <w:p w:rsidR="003807EE" w:rsidRPr="003807EE" w:rsidRDefault="003807EE" w:rsidP="003807EE">
      <w:pPr>
        <w:pStyle w:val="a5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807EE">
        <w:rPr>
          <w:rFonts w:ascii="Arial" w:hAnsi="Arial" w:cs="Arial"/>
          <w:color w:val="000000"/>
          <w:sz w:val="24"/>
          <w:szCs w:val="24"/>
        </w:rPr>
        <w:t xml:space="preserve">На </w:t>
      </w:r>
      <w:proofErr w:type="spellStart"/>
      <w:r w:rsidRPr="003807EE">
        <w:rPr>
          <w:rFonts w:ascii="Arial" w:hAnsi="Arial" w:cs="Arial"/>
          <w:color w:val="000000"/>
          <w:sz w:val="24"/>
          <w:szCs w:val="24"/>
        </w:rPr>
        <w:t>эвакотранспортную</w:t>
      </w:r>
      <w:proofErr w:type="spellEnd"/>
      <w:r w:rsidRPr="003807EE">
        <w:rPr>
          <w:rFonts w:ascii="Arial" w:hAnsi="Arial" w:cs="Arial"/>
          <w:color w:val="000000"/>
          <w:sz w:val="24"/>
          <w:szCs w:val="24"/>
        </w:rPr>
        <w:t xml:space="preserve"> группу возлагается: организация взаимодействия и поддержание связи с эвакуационными и транспортно-дорожными органами и службами по подготовке транспортных сре</w:t>
      </w:r>
      <w:proofErr w:type="gramStart"/>
      <w:r w:rsidRPr="003807EE">
        <w:rPr>
          <w:rFonts w:ascii="Arial" w:hAnsi="Arial" w:cs="Arial"/>
          <w:color w:val="000000"/>
          <w:sz w:val="24"/>
          <w:szCs w:val="24"/>
        </w:rPr>
        <w:t>дств дл</w:t>
      </w:r>
      <w:proofErr w:type="gramEnd"/>
      <w:r w:rsidRPr="003807EE">
        <w:rPr>
          <w:rFonts w:ascii="Arial" w:hAnsi="Arial" w:cs="Arial"/>
          <w:color w:val="000000"/>
          <w:sz w:val="24"/>
          <w:szCs w:val="24"/>
        </w:rPr>
        <w:t xml:space="preserve">я осуществления </w:t>
      </w:r>
      <w:proofErr w:type="spellStart"/>
      <w:r w:rsidRPr="003807EE">
        <w:rPr>
          <w:rFonts w:ascii="Arial" w:hAnsi="Arial" w:cs="Arial"/>
          <w:color w:val="000000"/>
          <w:sz w:val="24"/>
          <w:szCs w:val="24"/>
        </w:rPr>
        <w:t>эвакоперевозок</w:t>
      </w:r>
      <w:proofErr w:type="spellEnd"/>
      <w:r w:rsidRPr="003807EE">
        <w:rPr>
          <w:rFonts w:ascii="Arial" w:hAnsi="Arial" w:cs="Arial"/>
          <w:color w:val="000000"/>
          <w:sz w:val="24"/>
          <w:szCs w:val="24"/>
        </w:rPr>
        <w:t xml:space="preserve"> населения</w:t>
      </w:r>
    </w:p>
    <w:p w:rsidR="003807EE" w:rsidRPr="003807EE" w:rsidRDefault="003807EE" w:rsidP="003807EE">
      <w:pPr>
        <w:jc w:val="both"/>
        <w:rPr>
          <w:rFonts w:ascii="Arial" w:hAnsi="Arial" w:cs="Arial"/>
          <w:szCs w:val="24"/>
        </w:rPr>
      </w:pPr>
      <w:r w:rsidRPr="003807EE">
        <w:rPr>
          <w:rFonts w:ascii="Arial" w:hAnsi="Arial" w:cs="Arial"/>
          <w:color w:val="000000"/>
          <w:sz w:val="24"/>
          <w:szCs w:val="28"/>
        </w:rPr>
        <w:t>При угрозе возникновения ЧС оперативные группы комиссий по ЧСПБ всех уровней, высылаемые в районы опасности, выявляют причины ухудшения обстановки и вырабатывают предложения по предотвращению ЧС.</w:t>
      </w:r>
    </w:p>
    <w:sectPr w:rsidR="003807EE" w:rsidRPr="0038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DDD"/>
    <w:multiLevelType w:val="hybridMultilevel"/>
    <w:tmpl w:val="FB3CD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C287B"/>
    <w:multiLevelType w:val="hybridMultilevel"/>
    <w:tmpl w:val="6C7C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A190A"/>
    <w:multiLevelType w:val="hybridMultilevel"/>
    <w:tmpl w:val="9920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6028B"/>
    <w:multiLevelType w:val="hybridMultilevel"/>
    <w:tmpl w:val="8D6A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37931"/>
    <w:multiLevelType w:val="hybridMultilevel"/>
    <w:tmpl w:val="0B60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C75"/>
    <w:rsid w:val="003807EE"/>
    <w:rsid w:val="00771C75"/>
    <w:rsid w:val="00931B7F"/>
    <w:rsid w:val="00B3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1C75"/>
    <w:rPr>
      <w:b/>
      <w:bCs/>
    </w:rPr>
  </w:style>
  <w:style w:type="paragraph" w:styleId="a5">
    <w:name w:val="List Paragraph"/>
    <w:basedOn w:val="a"/>
    <w:uiPriority w:val="34"/>
    <w:qFormat/>
    <w:rsid w:val="00771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Spasately</dc:creator>
  <cp:keywords/>
  <dc:description/>
  <cp:lastModifiedBy>Spasately</cp:lastModifiedBy>
  <cp:revision>3</cp:revision>
  <dcterms:created xsi:type="dcterms:W3CDTF">2021-06-21T07:18:00Z</dcterms:created>
  <dcterms:modified xsi:type="dcterms:W3CDTF">2021-06-21T07:45:00Z</dcterms:modified>
</cp:coreProperties>
</file>