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7F" w:rsidRDefault="001E2275" w:rsidP="001E22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Организация инженерной защиты населения и работников организаций</w:t>
      </w:r>
    </w:p>
    <w:p w:rsidR="001E2275" w:rsidRDefault="001E2275" w:rsidP="001E22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271FD1">
        <w:rPr>
          <w:rFonts w:ascii="Arial" w:hAnsi="Arial" w:cs="Arial"/>
          <w:i/>
          <w:color w:val="000000"/>
          <w:sz w:val="22"/>
          <w:szCs w:val="22"/>
        </w:rPr>
        <w:t>Инженерная защита планируется и осуществляется на основе: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оценки характеристик возможной опасности;</w:t>
      </w: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учета категорий защищаемого населения;</w:t>
      </w:r>
    </w:p>
    <w:p w:rsidR="00271FD1" w:rsidRDefault="00271FD1" w:rsidP="00271F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E2275" w:rsidRPr="00271FD1">
        <w:rPr>
          <w:rFonts w:ascii="Arial" w:hAnsi="Arial" w:cs="Arial"/>
        </w:rPr>
        <w:t>резул</w:t>
      </w:r>
      <w:r>
        <w:rPr>
          <w:rFonts w:ascii="Arial" w:hAnsi="Arial" w:cs="Arial"/>
        </w:rPr>
        <w:t xml:space="preserve">ьтатов </w:t>
      </w:r>
      <w:r w:rsidRPr="00271FD1">
        <w:rPr>
          <w:rFonts w:ascii="Arial" w:hAnsi="Arial" w:cs="Arial"/>
        </w:rPr>
        <w:t>инженерно-</w:t>
      </w:r>
      <w:r>
        <w:rPr>
          <w:rFonts w:ascii="Arial" w:hAnsi="Arial" w:cs="Arial"/>
        </w:rPr>
        <w:t>ге</w:t>
      </w:r>
      <w:r w:rsidRPr="00271FD1">
        <w:rPr>
          <w:rFonts w:ascii="Arial" w:hAnsi="Arial" w:cs="Arial"/>
        </w:rPr>
        <w:t>одезических</w:t>
      </w:r>
      <w:r>
        <w:rPr>
          <w:rFonts w:ascii="Arial" w:hAnsi="Arial" w:cs="Arial"/>
        </w:rPr>
        <w:t xml:space="preserve">, </w:t>
      </w:r>
      <w:r w:rsidRPr="00271FD1">
        <w:rPr>
          <w:rFonts w:ascii="Arial" w:hAnsi="Arial" w:cs="Arial"/>
        </w:rPr>
        <w:t>геологических, </w:t>
      </w:r>
      <w:r w:rsidRPr="00271FD1">
        <w:rPr>
          <w:rFonts w:ascii="Arial" w:hAnsi="Arial" w:cs="Arial"/>
          <w:bdr w:val="none" w:sz="0" w:space="0" w:color="auto" w:frame="1"/>
        </w:rPr>
        <w:t>гидрометеорологических</w:t>
      </w:r>
      <w:r w:rsidRPr="00271FD1">
        <w:rPr>
          <w:rFonts w:ascii="Arial" w:hAnsi="Arial" w:cs="Arial"/>
        </w:rPr>
        <w:t> изысканий;</w:t>
      </w:r>
    </w:p>
    <w:p w:rsidR="001E2275" w:rsidRPr="00271FD1" w:rsidRDefault="001E2275" w:rsidP="00271FD1">
      <w:pPr>
        <w:spacing w:after="0"/>
        <w:jc w:val="both"/>
        <w:rPr>
          <w:rFonts w:ascii="Arial" w:hAnsi="Arial" w:cs="Arial"/>
          <w:color w:val="000000"/>
        </w:rPr>
      </w:pPr>
      <w:r w:rsidRPr="00271FD1">
        <w:rPr>
          <w:rFonts w:ascii="Arial" w:hAnsi="Arial" w:cs="Arial"/>
          <w:color w:val="000000"/>
        </w:rPr>
        <w:t xml:space="preserve"> схем инженерной защиты территории (генеральных, детальных, специальных);</w:t>
      </w: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учета особенностей использования территории.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271FD1">
        <w:rPr>
          <w:rFonts w:ascii="Arial" w:hAnsi="Arial" w:cs="Arial"/>
          <w:i/>
          <w:color w:val="000000"/>
          <w:sz w:val="22"/>
          <w:szCs w:val="22"/>
        </w:rPr>
        <w:t>Основными мероприятиями инженерной защиты населения и территорий в условиях чрезвычайных ситуаций природного и техногенного характера являются: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укрытие людей и материальных ценностей в существующих защитных сооружениях гражданской обороны и в приспособленном под защитные сооружения подземном пространстве городов (подвальных помещениях, цокольных этажах, подземных пространствах объектов торгово-социального назначения, метрополитенах и др.);</w:t>
      </w: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использование в качестве жилья, мест работы и отдыха жилых, общественных и производственных зданий, возведенных с учетом сейсмичности соответствующих территорий;</w:t>
      </w: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использование отдельных герметизированных помещений в жилых домах и </w:t>
      </w:r>
      <w:r w:rsidRPr="00271FD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общественных зданиях</w:t>
      </w:r>
      <w:r w:rsidRPr="00271FD1">
        <w:rPr>
          <w:rFonts w:ascii="Arial" w:hAnsi="Arial" w:cs="Arial"/>
          <w:color w:val="000000"/>
          <w:sz w:val="22"/>
          <w:szCs w:val="22"/>
        </w:rPr>
        <w:t xml:space="preserve"> на территориях, прилегающих к </w:t>
      </w:r>
      <w:proofErr w:type="spellStart"/>
      <w:r w:rsidRPr="00271FD1">
        <w:rPr>
          <w:rFonts w:ascii="Arial" w:hAnsi="Arial" w:cs="Arial"/>
          <w:color w:val="000000"/>
          <w:sz w:val="22"/>
          <w:szCs w:val="22"/>
        </w:rPr>
        <w:t>радиационно</w:t>
      </w:r>
      <w:proofErr w:type="spellEnd"/>
      <w:r w:rsidRPr="00271FD1">
        <w:rPr>
          <w:rFonts w:ascii="Arial" w:hAnsi="Arial" w:cs="Arial"/>
          <w:color w:val="000000"/>
          <w:sz w:val="22"/>
          <w:szCs w:val="22"/>
        </w:rPr>
        <w:t xml:space="preserve"> и химически опасным объектам;</w:t>
      </w: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укрытие семей и трудовых коллективов в квартирах и производственных помещениях, в которых ими в оперативном порядке проведена самостоятельная герметизация;</w:t>
      </w: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 xml:space="preserve">- предотвращение разливов аварийно химически опасных веществ путем </w:t>
      </w:r>
      <w:proofErr w:type="spellStart"/>
      <w:r w:rsidRPr="00271FD1">
        <w:rPr>
          <w:rFonts w:ascii="Arial" w:hAnsi="Arial" w:cs="Arial"/>
          <w:color w:val="000000"/>
          <w:sz w:val="22"/>
          <w:szCs w:val="22"/>
        </w:rPr>
        <w:t>обваловки</w:t>
      </w:r>
      <w:proofErr w:type="spellEnd"/>
      <w:r w:rsidRPr="00271FD1">
        <w:rPr>
          <w:rFonts w:ascii="Arial" w:hAnsi="Arial" w:cs="Arial"/>
          <w:color w:val="000000"/>
          <w:sz w:val="22"/>
          <w:szCs w:val="22"/>
        </w:rPr>
        <w:t xml:space="preserve"> или заглубления емкостей с аварийно химически опасными веществами (АХОВ);</w:t>
      </w: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проведение защитных мероприятий путем возведения и эксплуатации инженерных защитных сооружений от неблагоприятных и опасных природных явлений и процессов.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Одним из наиболее эффективных среди указанных мероприятий является укрытие в защитных сооружениях ГО.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В целях защиты населения в экстремальных условиях используются различные способы и средства.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Укрытие населения в защитных сооружениях гражданской обороны (далее ЗС ГО) в сочетании с другими способами защиты (эвакуация, использование индивидуальных средств защиты и др.) - обеспечивает эффективное снижение степени поражения населения от возможных поражающих факторов чрезвычайных ситуаций (ЧС) различного характера.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Защитные сооружения гражданской обороны предназначены для защиты населения, техники и материальных ценностей от воздействия современных средств поражения (ССП) противника, а также при ЧС техногенного и природного характера.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Для защиты населения от ССП разработаны различные по конструкции, защитным свойствам и срокам строительства ЗС ГО.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Pr="00271FD1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ЗС ГО по своему назначению и защитным свойствам делятся на убежища, противорадиационные укрытия (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ПРУ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>) и кроме того, для защиты населения могут применяться простейшие укрытия.</w:t>
      </w: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Защитное сооружение</w:t>
      </w:r>
      <w:r w:rsidR="00271FD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271FD1">
        <w:rPr>
          <w:rFonts w:ascii="Arial" w:hAnsi="Arial" w:cs="Arial"/>
          <w:b/>
          <w:i/>
          <w:color w:val="000000"/>
          <w:sz w:val="22"/>
          <w:szCs w:val="22"/>
        </w:rPr>
        <w:t>(ЗС)</w:t>
      </w:r>
      <w:r w:rsidRPr="00271FD1">
        <w:rPr>
          <w:rFonts w:ascii="Arial" w:hAnsi="Arial" w:cs="Arial"/>
          <w:color w:val="000000"/>
          <w:sz w:val="22"/>
          <w:szCs w:val="22"/>
        </w:rPr>
        <w:t xml:space="preserve"> - специальное сооружение, предназначенное для защиты населения, личного состава сил ГО, а также техники и имущества ГО от воздействия средств нападения противника. К защитным сооружениям ГО относят убежища, противорадиационные укрытия, а также приспособленные под них метрополитены, подземные горные выработки, естественные полости, подвальные помещения.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b/>
          <w:i/>
          <w:color w:val="000000"/>
          <w:sz w:val="22"/>
          <w:szCs w:val="22"/>
        </w:rPr>
        <w:t>Убежище ГО</w:t>
      </w:r>
      <w:r w:rsidRPr="00271FD1">
        <w:rPr>
          <w:rFonts w:ascii="Arial" w:hAnsi="Arial" w:cs="Arial"/>
          <w:color w:val="000000"/>
          <w:sz w:val="22"/>
          <w:szCs w:val="22"/>
        </w:rPr>
        <w:t xml:space="preserve"> - защитное сооружение ГО, обеспечивающее в течение определенного времени защиту укрываемых от воздействия поражающих факторов ядерного оружия и обычных средств поражения, бактериальных средств, отравляющих веществ, а также при необходимости от катастрофического затопления, АХОВ, радиоактивных продуктов при разрушении ядерных энергоустановок, высоких температур и продуктов горения при пожаре.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b/>
          <w:i/>
          <w:color w:val="000000"/>
          <w:sz w:val="22"/>
          <w:szCs w:val="22"/>
        </w:rPr>
        <w:t>Противорадиационное укрытие (ПРУ)</w:t>
      </w:r>
      <w:r w:rsidRPr="00271FD1">
        <w:rPr>
          <w:rFonts w:ascii="Arial" w:hAnsi="Arial" w:cs="Arial"/>
          <w:color w:val="000000"/>
          <w:sz w:val="22"/>
          <w:szCs w:val="22"/>
        </w:rPr>
        <w:t xml:space="preserve"> - защитное сооружение, обеспечивающее защиту укрываемых от воздействия ионизирующих излучений при радиоактивном заражении местности и допускающее непрерывное пребывание в нем укрываемых в течени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и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 определенного времени. Защищает также от жидких ОВ и частично от химических и биологических </w:t>
      </w:r>
      <w:hyperlink r:id="rId5" w:tooltip="Аэрозоль" w:history="1">
        <w:r w:rsidRPr="00271FD1">
          <w:rPr>
            <w:rStyle w:val="a5"/>
            <w:rFonts w:ascii="Arial" w:hAnsi="Arial" w:cs="Arial"/>
            <w:color w:val="0066CC"/>
            <w:sz w:val="22"/>
            <w:szCs w:val="22"/>
            <w:bdr w:val="none" w:sz="0" w:space="0" w:color="auto" w:frame="1"/>
          </w:rPr>
          <w:t>аэрозолей</w:t>
        </w:r>
      </w:hyperlink>
      <w:r w:rsidRPr="00271FD1">
        <w:rPr>
          <w:rFonts w:ascii="Arial" w:hAnsi="Arial" w:cs="Arial"/>
          <w:color w:val="000000"/>
          <w:sz w:val="22"/>
          <w:szCs w:val="22"/>
        </w:rPr>
        <w:t> и некоторых стихийных бедствиях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б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>урях, ураганах, смерчах, тайфунах)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E2275" w:rsidRDefault="001E2275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b/>
          <w:i/>
          <w:color w:val="000000"/>
          <w:sz w:val="22"/>
          <w:szCs w:val="22"/>
        </w:rPr>
        <w:t>Простейшие укрытия</w:t>
      </w:r>
      <w:r w:rsidR="00271FD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271FD1">
        <w:rPr>
          <w:rFonts w:ascii="Arial" w:hAnsi="Arial" w:cs="Arial"/>
          <w:b/>
          <w:i/>
          <w:color w:val="000000"/>
          <w:sz w:val="22"/>
          <w:szCs w:val="22"/>
        </w:rPr>
        <w:t>(ПУ)</w:t>
      </w:r>
      <w:r w:rsidRPr="00271FD1">
        <w:rPr>
          <w:rFonts w:ascii="Arial" w:hAnsi="Arial" w:cs="Arial"/>
          <w:color w:val="000000"/>
          <w:sz w:val="22"/>
          <w:szCs w:val="22"/>
        </w:rPr>
        <w:t xml:space="preserve"> - это укрытия открытого или закрытого тип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а(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>щели и траншеи, подвалы, погреба, землянки) не требующие специального строительства, которые обеспечивают частичную защиту укрываемых от воздушной ударной волны, светового излучения ядерного взрыва и летящих обломков разрушенных зданий, снижают воздействие ионизирующих излучений, а также от жидких и капельных ОВ (закрытого типа)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 xml:space="preserve">По защитным свойствам (от воздействия избыточного давления во фронте воздушной ударной волны " </w:t>
      </w:r>
      <w:proofErr w:type="spellStart"/>
      <w:r w:rsidRPr="00271FD1">
        <w:rPr>
          <w:rFonts w:ascii="Arial" w:hAnsi="Arial" w:cs="Arial"/>
          <w:color w:val="000000"/>
          <w:sz w:val="22"/>
          <w:szCs w:val="22"/>
        </w:rPr>
        <w:t>Рф</w:t>
      </w:r>
      <w:proofErr w:type="spellEnd"/>
      <w:r w:rsidRPr="00271FD1">
        <w:rPr>
          <w:rFonts w:ascii="Arial" w:hAnsi="Arial" w:cs="Arial"/>
          <w:color w:val="000000"/>
          <w:sz w:val="22"/>
          <w:szCs w:val="22"/>
        </w:rPr>
        <w:t xml:space="preserve"> и степени ослабления проникающей радиации - </w:t>
      </w:r>
      <w:proofErr w:type="spellStart"/>
      <w:r w:rsidRPr="00271FD1">
        <w:rPr>
          <w:rFonts w:ascii="Arial" w:hAnsi="Arial" w:cs="Arial"/>
          <w:color w:val="000000"/>
          <w:sz w:val="22"/>
          <w:szCs w:val="22"/>
        </w:rPr>
        <w:t>Кз</w:t>
      </w:r>
      <w:proofErr w:type="spellEnd"/>
      <w:r w:rsidRPr="00271FD1">
        <w:rPr>
          <w:rFonts w:ascii="Arial" w:hAnsi="Arial" w:cs="Arial"/>
          <w:color w:val="000000"/>
          <w:sz w:val="22"/>
          <w:szCs w:val="22"/>
        </w:rPr>
        <w:t>) убежища делятся на классы: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 класс</w:t>
      </w:r>
      <w:r w:rsidRPr="00271FD1">
        <w:rPr>
          <w:rFonts w:ascii="Arial" w:hAnsi="Arial" w:cs="Arial"/>
          <w:color w:val="000000"/>
          <w:sz w:val="22"/>
          <w:szCs w:val="22"/>
        </w:rPr>
        <w:t> - 5 кг/см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 (500 кПа) </w:t>
      </w:r>
      <w:proofErr w:type="spellStart"/>
      <w:r w:rsidRPr="00271FD1">
        <w:rPr>
          <w:rFonts w:ascii="Arial" w:hAnsi="Arial" w:cs="Arial"/>
          <w:color w:val="000000"/>
          <w:sz w:val="22"/>
          <w:szCs w:val="22"/>
        </w:rPr>
        <w:t>Кз=</w:t>
      </w:r>
      <w:proofErr w:type="spellEnd"/>
      <w:r w:rsidRPr="00271FD1">
        <w:rPr>
          <w:rFonts w:ascii="Arial" w:hAnsi="Arial" w:cs="Arial"/>
          <w:color w:val="000000"/>
          <w:sz w:val="22"/>
          <w:szCs w:val="22"/>
        </w:rPr>
        <w:t xml:space="preserve"> 5000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2 класс</w:t>
      </w:r>
      <w:r w:rsidRPr="00271FD1">
        <w:rPr>
          <w:rFonts w:ascii="Arial" w:hAnsi="Arial" w:cs="Arial"/>
          <w:color w:val="000000"/>
          <w:sz w:val="22"/>
          <w:szCs w:val="22"/>
        </w:rPr>
        <w:t> - 3 кг/см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 (300 кПа) </w:t>
      </w:r>
      <w:proofErr w:type="spellStart"/>
      <w:r w:rsidRPr="00271FD1">
        <w:rPr>
          <w:rFonts w:ascii="Arial" w:hAnsi="Arial" w:cs="Arial"/>
          <w:color w:val="000000"/>
          <w:sz w:val="22"/>
          <w:szCs w:val="22"/>
        </w:rPr>
        <w:t>Кз=</w:t>
      </w:r>
      <w:proofErr w:type="spellEnd"/>
      <w:r w:rsidRPr="00271FD1">
        <w:rPr>
          <w:rFonts w:ascii="Arial" w:hAnsi="Arial" w:cs="Arial"/>
          <w:color w:val="000000"/>
          <w:sz w:val="22"/>
          <w:szCs w:val="22"/>
        </w:rPr>
        <w:t xml:space="preserve"> 3000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 класс</w:t>
      </w:r>
      <w:r w:rsidRPr="00271FD1">
        <w:rPr>
          <w:rFonts w:ascii="Arial" w:hAnsi="Arial" w:cs="Arial"/>
          <w:color w:val="000000"/>
          <w:sz w:val="22"/>
          <w:szCs w:val="22"/>
        </w:rPr>
        <w:t> - 2 кг/см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 (200 кПа) </w:t>
      </w:r>
      <w:proofErr w:type="spellStart"/>
      <w:r w:rsidRPr="00271FD1">
        <w:rPr>
          <w:rFonts w:ascii="Arial" w:hAnsi="Arial" w:cs="Arial"/>
          <w:color w:val="000000"/>
          <w:sz w:val="22"/>
          <w:szCs w:val="22"/>
        </w:rPr>
        <w:t>Кз=</w:t>
      </w:r>
      <w:proofErr w:type="spellEnd"/>
      <w:r w:rsidRPr="00271FD1">
        <w:rPr>
          <w:rFonts w:ascii="Arial" w:hAnsi="Arial" w:cs="Arial"/>
          <w:color w:val="000000"/>
          <w:sz w:val="22"/>
          <w:szCs w:val="22"/>
        </w:rPr>
        <w:t xml:space="preserve"> 2000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 класс</w:t>
      </w:r>
      <w:r w:rsidRPr="00271FD1">
        <w:rPr>
          <w:rFonts w:ascii="Arial" w:hAnsi="Arial" w:cs="Arial"/>
          <w:color w:val="000000"/>
          <w:sz w:val="22"/>
          <w:szCs w:val="22"/>
        </w:rPr>
        <w:t> - 1 кг/см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 (100 кПа) </w:t>
      </w:r>
      <w:proofErr w:type="spellStart"/>
      <w:r w:rsidRPr="00271FD1">
        <w:rPr>
          <w:rFonts w:ascii="Arial" w:hAnsi="Arial" w:cs="Arial"/>
          <w:color w:val="000000"/>
          <w:sz w:val="22"/>
          <w:szCs w:val="22"/>
        </w:rPr>
        <w:t>Кз=</w:t>
      </w:r>
      <w:proofErr w:type="spellEnd"/>
      <w:r w:rsidRPr="00271FD1">
        <w:rPr>
          <w:rFonts w:ascii="Arial" w:hAnsi="Arial" w:cs="Arial"/>
          <w:color w:val="000000"/>
          <w:sz w:val="22"/>
          <w:szCs w:val="22"/>
        </w:rPr>
        <w:t xml:space="preserve"> 1000</w:t>
      </w:r>
    </w:p>
    <w:p w:rsid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 класс</w:t>
      </w:r>
      <w:r w:rsidRPr="00271FD1">
        <w:rPr>
          <w:rFonts w:ascii="Arial" w:hAnsi="Arial" w:cs="Arial"/>
          <w:color w:val="000000"/>
          <w:sz w:val="22"/>
          <w:szCs w:val="22"/>
        </w:rPr>
        <w:t xml:space="preserve"> - 0,5кг/см2 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50 кПа) </w:t>
      </w:r>
      <w:proofErr w:type="spellStart"/>
      <w:r w:rsidRPr="00271FD1">
        <w:rPr>
          <w:rFonts w:ascii="Arial" w:hAnsi="Arial" w:cs="Arial"/>
          <w:color w:val="000000"/>
          <w:sz w:val="22"/>
          <w:szCs w:val="22"/>
        </w:rPr>
        <w:t>Кз=</w:t>
      </w:r>
      <w:proofErr w:type="spellEnd"/>
      <w:r w:rsidRPr="00271FD1">
        <w:rPr>
          <w:rFonts w:ascii="Arial" w:hAnsi="Arial" w:cs="Arial"/>
          <w:color w:val="000000"/>
          <w:sz w:val="22"/>
          <w:szCs w:val="22"/>
        </w:rPr>
        <w:t xml:space="preserve"> 500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Убежища, построенные в период с 1941 по 1960 годы не соответствуют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 современным требованиям норм проектирования и соответствуют 4 классу.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 xml:space="preserve">Кроме защитных свойств, </w:t>
      </w:r>
      <w:r w:rsidRPr="00271FD1">
        <w:rPr>
          <w:rFonts w:ascii="Arial" w:hAnsi="Arial" w:cs="Arial"/>
          <w:i/>
          <w:color w:val="000000"/>
          <w:sz w:val="22"/>
          <w:szCs w:val="22"/>
        </w:rPr>
        <w:t>убежища классифицируются</w:t>
      </w:r>
      <w:r w:rsidRPr="00271FD1">
        <w:rPr>
          <w:rFonts w:ascii="Arial" w:hAnsi="Arial" w:cs="Arial"/>
          <w:color w:val="000000"/>
          <w:sz w:val="22"/>
          <w:szCs w:val="22"/>
        </w:rPr>
        <w:t>: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271FD1">
        <w:rPr>
          <w:rFonts w:ascii="Arial" w:hAnsi="Arial" w:cs="Arial"/>
          <w:i/>
          <w:color w:val="000000"/>
          <w:sz w:val="22"/>
          <w:szCs w:val="22"/>
        </w:rPr>
        <w:t>по срокам строительства: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построенные заблаговременно в мирное время и быстровозводимые, строящиеся при угрозе или возникновении ЧС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271FD1">
        <w:rPr>
          <w:rFonts w:ascii="Arial" w:hAnsi="Arial" w:cs="Arial"/>
          <w:i/>
          <w:color w:val="000000"/>
          <w:sz w:val="22"/>
          <w:szCs w:val="22"/>
        </w:rPr>
        <w:t>по назначению - для защиты: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время;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работников </w:t>
      </w:r>
      <w:r w:rsidRPr="00271FD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АЭС</w:t>
      </w:r>
      <w:r w:rsidRPr="00271FD1">
        <w:rPr>
          <w:rFonts w:ascii="Arial" w:hAnsi="Arial" w:cs="Arial"/>
          <w:color w:val="000000"/>
          <w:sz w:val="22"/>
          <w:szCs w:val="22"/>
        </w:rPr>
        <w:t> и организаций, обеспечивающих функционирование и жизнедеятельность этих станций;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lastRenderedPageBreak/>
        <w:t>-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трудоспособного населения городов, отнесенных к особой группе по гражданской обороне;</w:t>
      </w:r>
    </w:p>
    <w:p w:rsid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пунктов управления гражданской обороны;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271FD1">
        <w:rPr>
          <w:rFonts w:ascii="Arial" w:hAnsi="Arial" w:cs="Arial"/>
          <w:i/>
          <w:color w:val="000000"/>
          <w:sz w:val="22"/>
          <w:szCs w:val="22"/>
        </w:rPr>
        <w:t>по вместимости: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малые - до 150 чел;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средние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 - от 150 до 600 чел;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271FD1">
        <w:rPr>
          <w:rFonts w:ascii="Arial" w:hAnsi="Arial" w:cs="Arial"/>
          <w:color w:val="000000"/>
          <w:sz w:val="22"/>
          <w:szCs w:val="22"/>
        </w:rPr>
        <w:t>большие</w:t>
      </w:r>
      <w:proofErr w:type="gramEnd"/>
      <w:r w:rsidRPr="00271FD1">
        <w:rPr>
          <w:rFonts w:ascii="Arial" w:hAnsi="Arial" w:cs="Arial"/>
          <w:color w:val="000000"/>
          <w:sz w:val="22"/>
          <w:szCs w:val="22"/>
        </w:rPr>
        <w:t xml:space="preserve"> - свыше 600 чел.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по месту размещения:</w:t>
      </w:r>
    </w:p>
    <w:p w:rsidR="00271FD1" w:rsidRPr="00271FD1" w:rsidRDefault="00271FD1" w:rsidP="00271F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FD1">
        <w:rPr>
          <w:rFonts w:ascii="Arial" w:hAnsi="Arial" w:cs="Arial"/>
          <w:color w:val="000000"/>
          <w:sz w:val="22"/>
          <w:szCs w:val="22"/>
        </w:rPr>
        <w:t>- встроенные и отдельно стоящие.</w:t>
      </w:r>
    </w:p>
    <w:p w:rsidR="001E2275" w:rsidRDefault="001E2275" w:rsidP="001E2275">
      <w:pPr>
        <w:spacing w:after="0" w:line="240" w:lineRule="auto"/>
        <w:jc w:val="both"/>
        <w:rPr>
          <w:rFonts w:ascii="Arial" w:hAnsi="Arial" w:cs="Arial"/>
        </w:rPr>
      </w:pP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A4511C">
        <w:rPr>
          <w:rFonts w:ascii="Arial" w:hAnsi="Arial" w:cs="Arial"/>
          <w:i/>
          <w:color w:val="000000"/>
          <w:sz w:val="22"/>
          <w:szCs w:val="22"/>
        </w:rPr>
        <w:t>В состав убежища входят основные и вспомогательные помещения: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4511C" w:rsidRDefault="00A4511C" w:rsidP="00A451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i/>
          <w:color w:val="000000"/>
          <w:sz w:val="22"/>
          <w:szCs w:val="22"/>
        </w:rPr>
        <w:t>Основные</w:t>
      </w:r>
      <w:r w:rsidRPr="00A4511C">
        <w:rPr>
          <w:rFonts w:ascii="Arial" w:hAnsi="Arial" w:cs="Arial"/>
          <w:color w:val="000000"/>
          <w:sz w:val="22"/>
          <w:szCs w:val="22"/>
        </w:rPr>
        <w:t>: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 xml:space="preserve">- помещения для </w:t>
      </w:r>
      <w:proofErr w:type="gramStart"/>
      <w:r w:rsidRPr="00A4511C">
        <w:rPr>
          <w:rFonts w:ascii="Arial" w:hAnsi="Arial" w:cs="Arial"/>
          <w:color w:val="000000"/>
          <w:sz w:val="22"/>
          <w:szCs w:val="22"/>
        </w:rPr>
        <w:t>укрываемых</w:t>
      </w:r>
      <w:proofErr w:type="gramEnd"/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>- пункт управления ГО</w:t>
      </w:r>
    </w:p>
    <w:p w:rsid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>- медицинский пункт (независимо от медпункта - сан</w:t>
      </w:r>
      <w:proofErr w:type="gramStart"/>
      <w:r w:rsidRPr="00A4511C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A451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A4511C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A4511C">
        <w:rPr>
          <w:rFonts w:ascii="Arial" w:hAnsi="Arial" w:cs="Arial"/>
          <w:color w:val="000000"/>
          <w:sz w:val="22"/>
          <w:szCs w:val="22"/>
        </w:rPr>
        <w:t>ост на 500 чел.)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A4511C">
        <w:rPr>
          <w:rFonts w:ascii="Arial" w:hAnsi="Arial" w:cs="Arial"/>
          <w:i/>
          <w:color w:val="000000"/>
          <w:sz w:val="22"/>
          <w:szCs w:val="22"/>
        </w:rPr>
        <w:t>Вспомогательные: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 xml:space="preserve">- помещение для хранения продовольствия </w:t>
      </w:r>
      <w:proofErr w:type="gramStart"/>
      <w:r w:rsidRPr="00A4511C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gramEnd"/>
      <w:r w:rsidRPr="00A4511C">
        <w:rPr>
          <w:rFonts w:ascii="Arial" w:hAnsi="Arial" w:cs="Arial"/>
          <w:color w:val="000000"/>
          <w:sz w:val="22"/>
          <w:szCs w:val="22"/>
        </w:rPr>
        <w:t xml:space="preserve">на 2-е </w:t>
      </w:r>
      <w:proofErr w:type="spellStart"/>
      <w:r w:rsidRPr="00A4511C">
        <w:rPr>
          <w:rFonts w:ascii="Arial" w:hAnsi="Arial" w:cs="Arial"/>
          <w:color w:val="000000"/>
          <w:sz w:val="22"/>
          <w:szCs w:val="22"/>
        </w:rPr>
        <w:t>сут</w:t>
      </w:r>
      <w:proofErr w:type="spellEnd"/>
      <w:r w:rsidRPr="00A4511C">
        <w:rPr>
          <w:rFonts w:ascii="Arial" w:hAnsi="Arial" w:cs="Arial"/>
          <w:color w:val="000000"/>
          <w:sz w:val="22"/>
          <w:szCs w:val="22"/>
        </w:rPr>
        <w:t>.)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>- фильтровентиляционное помещение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>- помещение баков запаса воды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>- санитарные узлы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A4511C">
        <w:rPr>
          <w:rFonts w:ascii="Arial" w:hAnsi="Arial" w:cs="Arial"/>
          <w:color w:val="000000"/>
          <w:sz w:val="22"/>
          <w:szCs w:val="22"/>
        </w:rPr>
        <w:t>электрощитовая</w:t>
      </w:r>
      <w:proofErr w:type="spellEnd"/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>- помещение для ДЭС или аварийного источника освещения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 xml:space="preserve">- входы в убежище, </w:t>
      </w:r>
      <w:proofErr w:type="spellStart"/>
      <w:proofErr w:type="gramStart"/>
      <w:r w:rsidRPr="00A4511C">
        <w:rPr>
          <w:rFonts w:ascii="Arial" w:hAnsi="Arial" w:cs="Arial"/>
          <w:color w:val="000000"/>
          <w:sz w:val="22"/>
          <w:szCs w:val="22"/>
        </w:rPr>
        <w:t>тамбур-шлюзы</w:t>
      </w:r>
      <w:proofErr w:type="spellEnd"/>
      <w:proofErr w:type="gramEnd"/>
      <w:r w:rsidRPr="00A4511C">
        <w:rPr>
          <w:rFonts w:ascii="Arial" w:hAnsi="Arial" w:cs="Arial"/>
          <w:color w:val="000000"/>
          <w:sz w:val="22"/>
          <w:szCs w:val="22"/>
        </w:rPr>
        <w:t>, тамбуры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>- баллонная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>- станция перекачки</w:t>
      </w:r>
    </w:p>
    <w:p w:rsidR="00A4511C" w:rsidRPr="00A4511C" w:rsidRDefault="00A4511C" w:rsidP="00A4511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4511C">
        <w:rPr>
          <w:rFonts w:ascii="Arial" w:hAnsi="Arial" w:cs="Arial"/>
          <w:color w:val="000000"/>
          <w:sz w:val="22"/>
          <w:szCs w:val="22"/>
        </w:rPr>
        <w:t>- артезианская скважина</w:t>
      </w:r>
    </w:p>
    <w:sectPr w:rsidR="00A4511C" w:rsidRPr="00A4511C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B1"/>
    <w:multiLevelType w:val="hybridMultilevel"/>
    <w:tmpl w:val="99C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91A"/>
    <w:multiLevelType w:val="multilevel"/>
    <w:tmpl w:val="4C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A1E"/>
    <w:multiLevelType w:val="multilevel"/>
    <w:tmpl w:val="782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08C4"/>
    <w:multiLevelType w:val="hybridMultilevel"/>
    <w:tmpl w:val="77A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334"/>
    <w:multiLevelType w:val="multilevel"/>
    <w:tmpl w:val="DD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08C8"/>
    <w:multiLevelType w:val="multilevel"/>
    <w:tmpl w:val="3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69CC"/>
    <w:multiLevelType w:val="multilevel"/>
    <w:tmpl w:val="1A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016E"/>
    <w:rsid w:val="00084DD5"/>
    <w:rsid w:val="00090595"/>
    <w:rsid w:val="000A5475"/>
    <w:rsid w:val="000D4F7F"/>
    <w:rsid w:val="00136FA0"/>
    <w:rsid w:val="00152357"/>
    <w:rsid w:val="00165EDF"/>
    <w:rsid w:val="00172133"/>
    <w:rsid w:val="001A44CF"/>
    <w:rsid w:val="001A45E9"/>
    <w:rsid w:val="001E2275"/>
    <w:rsid w:val="001E44C0"/>
    <w:rsid w:val="0022481D"/>
    <w:rsid w:val="00271FD1"/>
    <w:rsid w:val="002B6FA4"/>
    <w:rsid w:val="002E37C0"/>
    <w:rsid w:val="002F29EF"/>
    <w:rsid w:val="00330DE4"/>
    <w:rsid w:val="003856D1"/>
    <w:rsid w:val="003B3F00"/>
    <w:rsid w:val="003E68F1"/>
    <w:rsid w:val="0044130A"/>
    <w:rsid w:val="004506C5"/>
    <w:rsid w:val="004C67E1"/>
    <w:rsid w:val="005158DA"/>
    <w:rsid w:val="0052013C"/>
    <w:rsid w:val="00524E57"/>
    <w:rsid w:val="005839F0"/>
    <w:rsid w:val="00584CC5"/>
    <w:rsid w:val="005E32D1"/>
    <w:rsid w:val="0060303D"/>
    <w:rsid w:val="00605BB4"/>
    <w:rsid w:val="00615EC9"/>
    <w:rsid w:val="00637F9D"/>
    <w:rsid w:val="006749D2"/>
    <w:rsid w:val="006B33FA"/>
    <w:rsid w:val="00712FBF"/>
    <w:rsid w:val="00743B04"/>
    <w:rsid w:val="007A7E8D"/>
    <w:rsid w:val="007E5C8B"/>
    <w:rsid w:val="00840671"/>
    <w:rsid w:val="00876D41"/>
    <w:rsid w:val="00952733"/>
    <w:rsid w:val="0099591F"/>
    <w:rsid w:val="009A42E7"/>
    <w:rsid w:val="009E2F54"/>
    <w:rsid w:val="00A4511C"/>
    <w:rsid w:val="00A87F6B"/>
    <w:rsid w:val="00B172A2"/>
    <w:rsid w:val="00B56BC4"/>
    <w:rsid w:val="00C1385C"/>
    <w:rsid w:val="00C840DD"/>
    <w:rsid w:val="00CB1705"/>
    <w:rsid w:val="00D53DBF"/>
    <w:rsid w:val="00D74144"/>
    <w:rsid w:val="00DC661F"/>
    <w:rsid w:val="00E068C6"/>
    <w:rsid w:val="00E138AA"/>
    <w:rsid w:val="00E340B6"/>
    <w:rsid w:val="00F205CE"/>
    <w:rsid w:val="00F21777"/>
    <w:rsid w:val="00F443FB"/>
    <w:rsid w:val="00F9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ayerozol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5527</Characters>
  <Application>Microsoft Office Word</Application>
  <DocSecurity>0</DocSecurity>
  <Lines>112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4</cp:revision>
  <dcterms:created xsi:type="dcterms:W3CDTF">2021-06-21T05:19:00Z</dcterms:created>
  <dcterms:modified xsi:type="dcterms:W3CDTF">2021-06-21T05:30:00Z</dcterms:modified>
</cp:coreProperties>
</file>