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0DD" w:rsidRDefault="00D53DBF" w:rsidP="00D53DB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Прогнозирование и оценка обстановки в интересах подготовки к защите и по защите населения, материальных и культурных ценностей, а также территорий от опасностей, возникающих при ведении военных конфликтов, вследствие этих конфликтов, а также при ЧС</w:t>
      </w:r>
    </w:p>
    <w:p w:rsidR="00D53DBF" w:rsidRPr="00D53DBF" w:rsidRDefault="00D53DBF" w:rsidP="00D53DBF">
      <w:pPr>
        <w:jc w:val="both"/>
        <w:rPr>
          <w:rFonts w:ascii="Arial" w:hAnsi="Arial" w:cs="Arial"/>
        </w:rPr>
      </w:pPr>
    </w:p>
    <w:p w:rsidR="00D53DBF" w:rsidRPr="00D53DBF" w:rsidRDefault="00D53DBF" w:rsidP="00D53DBF">
      <w:pPr>
        <w:jc w:val="both"/>
        <w:rPr>
          <w:rFonts w:ascii="Arial" w:hAnsi="Arial" w:cs="Arial"/>
        </w:rPr>
      </w:pPr>
      <w:r w:rsidRPr="00D53DBF">
        <w:rPr>
          <w:rFonts w:ascii="Arial" w:hAnsi="Arial" w:cs="Arial"/>
          <w:bdr w:val="none" w:sz="0" w:space="0" w:color="auto" w:frame="1"/>
        </w:rPr>
        <w:t xml:space="preserve">Под </w:t>
      </w:r>
      <w:r w:rsidRPr="00D53DBF">
        <w:rPr>
          <w:rFonts w:ascii="Arial" w:hAnsi="Arial" w:cs="Arial"/>
          <w:i/>
          <w:u w:val="single"/>
          <w:bdr w:val="none" w:sz="0" w:space="0" w:color="auto" w:frame="1"/>
        </w:rPr>
        <w:t>прогнозированием обстановки</w:t>
      </w:r>
      <w:r w:rsidRPr="00D53DBF">
        <w:rPr>
          <w:rFonts w:ascii="Arial" w:hAnsi="Arial" w:cs="Arial"/>
        </w:rPr>
        <w:t> понимается заблаговременная ее оценка с учетом вероятных условий ведения военных действий или чрезвычайных ситуаций. Для прогнозирования последствий чрезвычайных ситуаций мирного и военного времени применяется вероятностный подход.</w:t>
      </w:r>
    </w:p>
    <w:p w:rsidR="00D53DBF" w:rsidRPr="00D53DBF" w:rsidRDefault="00D53DBF" w:rsidP="00D53DBF">
      <w:pPr>
        <w:jc w:val="both"/>
        <w:rPr>
          <w:rFonts w:ascii="Arial" w:hAnsi="Arial" w:cs="Arial"/>
        </w:rPr>
      </w:pPr>
      <w:r w:rsidRPr="00D53DBF">
        <w:rPr>
          <w:rFonts w:ascii="Arial" w:hAnsi="Arial" w:cs="Arial"/>
        </w:rPr>
        <w:t>Полученные результаты прогнозирования используются при </w:t>
      </w:r>
      <w:r w:rsidRPr="00D53DBF">
        <w:rPr>
          <w:rFonts w:ascii="Arial" w:hAnsi="Arial" w:cs="Arial"/>
          <w:bdr w:val="none" w:sz="0" w:space="0" w:color="auto" w:frame="1"/>
        </w:rPr>
        <w:t>планировании мероприятий</w:t>
      </w:r>
      <w:r w:rsidRPr="00D53DBF">
        <w:rPr>
          <w:rFonts w:ascii="Arial" w:hAnsi="Arial" w:cs="Arial"/>
        </w:rPr>
        <w:t> гражданской обороны и мероприятий по защите населения и территорий от ЧС для выработки рекомендаций по повышению устойчивости функционирования объектов, а также в ходе учений и тренировок.</w:t>
      </w:r>
    </w:p>
    <w:p w:rsidR="00D53DBF" w:rsidRPr="00D53DBF" w:rsidRDefault="00D53DBF" w:rsidP="00D53DBF">
      <w:pPr>
        <w:jc w:val="both"/>
        <w:rPr>
          <w:rFonts w:ascii="Arial" w:hAnsi="Arial" w:cs="Arial"/>
          <w:shd w:val="clear" w:color="auto" w:fill="FFFFFF"/>
        </w:rPr>
      </w:pPr>
      <w:r w:rsidRPr="00D53DBF">
        <w:rPr>
          <w:rFonts w:ascii="Arial" w:hAnsi="Arial" w:cs="Arial"/>
          <w:bCs/>
          <w:bdr w:val="none" w:sz="0" w:space="0" w:color="auto" w:frame="1"/>
        </w:rPr>
        <w:t xml:space="preserve">Под </w:t>
      </w:r>
      <w:r w:rsidRPr="0060303D">
        <w:rPr>
          <w:rFonts w:ascii="Arial" w:hAnsi="Arial" w:cs="Arial"/>
          <w:bCs/>
          <w:i/>
          <w:u w:val="single"/>
          <w:bdr w:val="none" w:sz="0" w:space="0" w:color="auto" w:frame="1"/>
        </w:rPr>
        <w:t>выявлением обстановки</w:t>
      </w:r>
      <w:r w:rsidRPr="00D53DBF">
        <w:rPr>
          <w:rFonts w:ascii="Arial" w:hAnsi="Arial" w:cs="Arial"/>
          <w:shd w:val="clear" w:color="auto" w:fill="FFFFFF"/>
        </w:rPr>
        <w:t> понимается сбор и обработка исходных данных о чрезвычайных ситуациях, определение размеров зон чрезвычайных ситуаций и нанесение их на карту (план).</w:t>
      </w:r>
    </w:p>
    <w:p w:rsidR="00D53DBF" w:rsidRPr="00D53DBF" w:rsidRDefault="00D53DBF" w:rsidP="00D53DBF">
      <w:pPr>
        <w:jc w:val="both"/>
        <w:rPr>
          <w:rFonts w:ascii="Arial" w:hAnsi="Arial" w:cs="Arial"/>
          <w:shd w:val="clear" w:color="auto" w:fill="FFFFFF"/>
        </w:rPr>
      </w:pPr>
      <w:r w:rsidRPr="00D53DBF">
        <w:rPr>
          <w:rFonts w:ascii="Arial" w:hAnsi="Arial" w:cs="Arial"/>
          <w:bCs/>
          <w:bdr w:val="none" w:sz="0" w:space="0" w:color="auto" w:frame="1"/>
        </w:rPr>
        <w:t xml:space="preserve">Под </w:t>
      </w:r>
      <w:r w:rsidRPr="0060303D">
        <w:rPr>
          <w:rFonts w:ascii="Arial" w:hAnsi="Arial" w:cs="Arial"/>
          <w:bCs/>
          <w:i/>
          <w:u w:val="single"/>
          <w:bdr w:val="none" w:sz="0" w:space="0" w:color="auto" w:frame="1"/>
        </w:rPr>
        <w:t>оценкой обстановки</w:t>
      </w:r>
      <w:r w:rsidRPr="00D53DBF">
        <w:rPr>
          <w:rFonts w:ascii="Arial" w:hAnsi="Arial" w:cs="Arial"/>
          <w:shd w:val="clear" w:color="auto" w:fill="FFFFFF"/>
        </w:rPr>
        <w:t> понимается решение основных задач по определению влияния поражающих факторов источников ЧС на работу объектов экономики, жизнедеятельность населения и действия сил ликвидации чрезвычайных ситуаций. </w:t>
      </w:r>
      <w:r w:rsidRPr="00D53DBF">
        <w:rPr>
          <w:rFonts w:ascii="Arial" w:hAnsi="Arial" w:cs="Arial"/>
          <w:bdr w:val="none" w:sz="0" w:space="0" w:color="auto" w:frame="1"/>
          <w:shd w:val="clear" w:color="auto" w:fill="FFFFFF"/>
        </w:rPr>
        <w:t>Оценка обстановки включает</w:t>
      </w:r>
      <w:r w:rsidRPr="00D53DBF">
        <w:rPr>
          <w:rFonts w:ascii="Arial" w:hAnsi="Arial" w:cs="Arial"/>
          <w:shd w:val="clear" w:color="auto" w:fill="FFFFFF"/>
        </w:rPr>
        <w:t> решение основных задач по выбору оптимальных действий сил ликвидации чрезвычайных ситуаций, работы объектов экономики и жизнедеятельности населения, анализ полученных результатов и выбор наиболее целесообразных вариантов действий, которые обеспечивают минимальные потери (исключают потери) при условии выполнения поставленных задач.</w:t>
      </w:r>
    </w:p>
    <w:p w:rsidR="00D53DBF" w:rsidRPr="00D53DBF" w:rsidRDefault="00D53DBF" w:rsidP="00D53DBF">
      <w:pPr>
        <w:jc w:val="both"/>
        <w:rPr>
          <w:rFonts w:ascii="Arial" w:hAnsi="Arial" w:cs="Arial"/>
          <w:i/>
          <w:u w:val="single"/>
        </w:rPr>
      </w:pPr>
      <w:r w:rsidRPr="00D53DBF">
        <w:rPr>
          <w:rFonts w:ascii="Arial" w:hAnsi="Arial" w:cs="Arial"/>
          <w:i/>
          <w:u w:val="single"/>
          <w:bdr w:val="none" w:sz="0" w:space="0" w:color="auto" w:frame="1"/>
        </w:rPr>
        <w:t>Выявление и оценка обстановки осуществляется в</w:t>
      </w:r>
      <w:r w:rsidRPr="00D53DBF">
        <w:rPr>
          <w:rFonts w:ascii="Arial" w:hAnsi="Arial" w:cs="Arial"/>
          <w:i/>
          <w:u w:val="single"/>
        </w:rPr>
        <w:t> </w:t>
      </w:r>
      <w:r w:rsidRPr="00D53DBF">
        <w:rPr>
          <w:rFonts w:ascii="Arial" w:hAnsi="Arial" w:cs="Arial"/>
          <w:bCs/>
          <w:i/>
          <w:u w:val="single"/>
          <w:bdr w:val="none" w:sz="0" w:space="0" w:color="auto" w:frame="1"/>
        </w:rPr>
        <w:t>3 этапа:</w:t>
      </w:r>
    </w:p>
    <w:p w:rsidR="00D53DBF" w:rsidRPr="00D53DBF" w:rsidRDefault="00D53DBF" w:rsidP="00D53DBF">
      <w:pPr>
        <w:jc w:val="both"/>
        <w:rPr>
          <w:rFonts w:ascii="Arial" w:hAnsi="Arial" w:cs="Arial"/>
        </w:rPr>
      </w:pPr>
      <w:r w:rsidRPr="0060303D">
        <w:rPr>
          <w:rFonts w:ascii="Arial" w:hAnsi="Arial" w:cs="Arial"/>
          <w:bCs/>
          <w:i/>
          <w:bdr w:val="none" w:sz="0" w:space="0" w:color="auto" w:frame="1"/>
        </w:rPr>
        <w:t>I этап</w:t>
      </w:r>
      <w:r w:rsidRPr="00D53DBF">
        <w:rPr>
          <w:rFonts w:ascii="Arial" w:hAnsi="Arial" w:cs="Arial"/>
          <w:bCs/>
          <w:bdr w:val="none" w:sz="0" w:space="0" w:color="auto" w:frame="1"/>
        </w:rPr>
        <w:t> </w:t>
      </w:r>
      <w:r w:rsidRPr="00D53DBF">
        <w:rPr>
          <w:rFonts w:ascii="Arial" w:hAnsi="Arial" w:cs="Arial"/>
        </w:rPr>
        <w:t>- заблаговременное выявление и оценка обстановки по прогнозу, по оценочным параметрам ЧС с учетом преобладающих среднегодовых метеоусловий.</w:t>
      </w:r>
    </w:p>
    <w:p w:rsidR="00D53DBF" w:rsidRPr="00D53DBF" w:rsidRDefault="00D53DBF" w:rsidP="00D53DBF">
      <w:pPr>
        <w:jc w:val="both"/>
        <w:rPr>
          <w:rFonts w:ascii="Arial" w:hAnsi="Arial" w:cs="Arial"/>
        </w:rPr>
      </w:pPr>
      <w:r w:rsidRPr="00D53DBF">
        <w:rPr>
          <w:rFonts w:ascii="Arial" w:hAnsi="Arial" w:cs="Arial"/>
        </w:rPr>
        <w:t>Основанием для заблаговременного выявления и оценки обстановки являются сведения, полученные от соответствующих министерств, </w:t>
      </w:r>
      <w:hyperlink r:id="rId5" w:tooltip="Ведомство" w:history="1">
        <w:r w:rsidRPr="00D53DBF">
          <w:rPr>
            <w:rStyle w:val="a5"/>
            <w:rFonts w:ascii="Arial" w:hAnsi="Arial" w:cs="Arial"/>
            <w:color w:val="auto"/>
            <w:bdr w:val="none" w:sz="0" w:space="0" w:color="auto" w:frame="1"/>
          </w:rPr>
          <w:t>ведомств</w:t>
        </w:r>
      </w:hyperlink>
      <w:r w:rsidRPr="00D53DBF">
        <w:rPr>
          <w:rFonts w:ascii="Arial" w:hAnsi="Arial" w:cs="Arial"/>
        </w:rPr>
        <w:t xml:space="preserve"> и органов </w:t>
      </w:r>
      <w:proofErr w:type="spellStart"/>
      <w:r w:rsidRPr="00D53DBF">
        <w:rPr>
          <w:rFonts w:ascii="Arial" w:hAnsi="Arial" w:cs="Arial"/>
        </w:rPr>
        <w:t>Гидрометеослужбы</w:t>
      </w:r>
      <w:proofErr w:type="spellEnd"/>
      <w:r w:rsidRPr="00D53DBF">
        <w:rPr>
          <w:rFonts w:ascii="Arial" w:hAnsi="Arial" w:cs="Arial"/>
        </w:rPr>
        <w:t>. Полученные результаты необходимы для планирования мероприятий по защите населения и территорий.</w:t>
      </w:r>
    </w:p>
    <w:p w:rsidR="00D53DBF" w:rsidRPr="00D53DBF" w:rsidRDefault="00D53DBF" w:rsidP="00D53DBF">
      <w:pPr>
        <w:jc w:val="both"/>
        <w:rPr>
          <w:rFonts w:ascii="Arial" w:hAnsi="Arial" w:cs="Arial"/>
        </w:rPr>
      </w:pPr>
      <w:r w:rsidRPr="0060303D">
        <w:rPr>
          <w:rFonts w:ascii="Arial" w:hAnsi="Arial" w:cs="Arial"/>
          <w:bCs/>
          <w:i/>
          <w:bdr w:val="none" w:sz="0" w:space="0" w:color="auto" w:frame="1"/>
        </w:rPr>
        <w:t>II этап</w:t>
      </w:r>
      <w:r w:rsidRPr="00D53DBF">
        <w:rPr>
          <w:rFonts w:ascii="Arial" w:hAnsi="Arial" w:cs="Arial"/>
          <w:bCs/>
          <w:bdr w:val="none" w:sz="0" w:space="0" w:color="auto" w:frame="1"/>
        </w:rPr>
        <w:t> </w:t>
      </w:r>
      <w:r w:rsidRPr="00D53DBF">
        <w:rPr>
          <w:rFonts w:ascii="Arial" w:hAnsi="Arial" w:cs="Arial"/>
        </w:rPr>
        <w:t>- выявление и оценка обстановки по прогнозу после ЧС.</w:t>
      </w:r>
    </w:p>
    <w:p w:rsidR="00D53DBF" w:rsidRPr="00D53DBF" w:rsidRDefault="00D53DBF" w:rsidP="00D53DBF">
      <w:pPr>
        <w:jc w:val="both"/>
        <w:rPr>
          <w:rFonts w:ascii="Arial" w:hAnsi="Arial" w:cs="Arial"/>
        </w:rPr>
      </w:pPr>
      <w:r w:rsidRPr="00D53DBF">
        <w:rPr>
          <w:rFonts w:ascii="Arial" w:hAnsi="Arial" w:cs="Arial"/>
        </w:rPr>
        <w:t>Основанием для прогнозирования являются данные, поступившие от вышестоящих, нижестоящих и взаимодействующих органов управления по делам. ГОЧС, объектов экономики и подчиненных сил разведки, наблюдения и кон тюля с учетом реальных метеоданных.</w:t>
      </w:r>
    </w:p>
    <w:p w:rsidR="00D53DBF" w:rsidRPr="00D53DBF" w:rsidRDefault="00D53DBF" w:rsidP="00D53DBF">
      <w:pPr>
        <w:jc w:val="both"/>
        <w:rPr>
          <w:rFonts w:ascii="Arial" w:hAnsi="Arial" w:cs="Arial"/>
        </w:rPr>
      </w:pPr>
      <w:r w:rsidRPr="00D53DBF">
        <w:rPr>
          <w:rFonts w:ascii="Arial" w:hAnsi="Arial" w:cs="Arial"/>
        </w:rPr>
        <w:t>Полученные результаты необходимы для принятия решения соответствующими председателями КЧС и ОПБ по защите населения и территорий, а также для уточнения задач органам разведки и проведения неотложных мероприятий по защите.</w:t>
      </w:r>
    </w:p>
    <w:p w:rsidR="00D53DBF" w:rsidRPr="00D53DBF" w:rsidRDefault="00D53DBF" w:rsidP="00D53DBF">
      <w:pPr>
        <w:jc w:val="both"/>
        <w:rPr>
          <w:rFonts w:ascii="Arial" w:hAnsi="Arial" w:cs="Arial"/>
        </w:rPr>
      </w:pPr>
      <w:r w:rsidRPr="0060303D">
        <w:rPr>
          <w:rFonts w:ascii="Arial" w:hAnsi="Arial" w:cs="Arial"/>
          <w:bCs/>
          <w:i/>
          <w:bdr w:val="none" w:sz="0" w:space="0" w:color="auto" w:frame="1"/>
        </w:rPr>
        <w:t>III этап</w:t>
      </w:r>
      <w:r w:rsidRPr="00D53DBF">
        <w:rPr>
          <w:rFonts w:ascii="Arial" w:hAnsi="Arial" w:cs="Arial"/>
        </w:rPr>
        <w:t> - выявление и оценка фактической обстановки (по данным разведки). Основанием для этого являются данные, полученные от органов разведки, наблюдения и контроля.</w:t>
      </w:r>
    </w:p>
    <w:p w:rsidR="00D53DBF" w:rsidRPr="00D53DBF" w:rsidRDefault="00D53DBF" w:rsidP="00D53DBF">
      <w:pPr>
        <w:jc w:val="both"/>
        <w:rPr>
          <w:rFonts w:ascii="Arial" w:hAnsi="Arial" w:cs="Arial"/>
          <w:shd w:val="clear" w:color="auto" w:fill="FFFFFF"/>
        </w:rPr>
      </w:pPr>
      <w:r w:rsidRPr="00D53DBF">
        <w:rPr>
          <w:rFonts w:ascii="Arial" w:hAnsi="Arial" w:cs="Arial"/>
          <w:shd w:val="clear" w:color="auto" w:fill="FFFFFF"/>
        </w:rPr>
        <w:lastRenderedPageBreak/>
        <w:t>Полученные данные необходимы для уточнения ранее принятых решений по защите населения и проведения работ по ликвидации чрезвычайных ситуаций.</w:t>
      </w:r>
    </w:p>
    <w:p w:rsidR="00D53DBF" w:rsidRPr="00D53DBF" w:rsidRDefault="00D53DBF" w:rsidP="00D53DBF">
      <w:pPr>
        <w:jc w:val="both"/>
        <w:rPr>
          <w:rFonts w:ascii="Arial" w:hAnsi="Arial" w:cs="Arial"/>
          <w:bdr w:val="none" w:sz="0" w:space="0" w:color="auto" w:frame="1"/>
          <w:shd w:val="clear" w:color="auto" w:fill="FFFFFF"/>
        </w:rPr>
      </w:pPr>
      <w:r w:rsidRPr="00D53DBF">
        <w:rPr>
          <w:rFonts w:ascii="Arial" w:hAnsi="Arial" w:cs="Arial"/>
          <w:bdr w:val="none" w:sz="0" w:space="0" w:color="auto" w:frame="1"/>
          <w:shd w:val="clear" w:color="auto" w:fill="FFFFFF"/>
        </w:rPr>
        <w:t>Прогнозирование обстановки при чрезвычайных ситуациях принято называть </w:t>
      </w:r>
      <w:r w:rsidRPr="00D53DBF">
        <w:rPr>
          <w:rFonts w:ascii="Arial" w:hAnsi="Arial" w:cs="Arial"/>
          <w:bCs/>
          <w:bdr w:val="none" w:sz="0" w:space="0" w:color="auto" w:frame="1"/>
        </w:rPr>
        <w:t>выявлением и оценкой обстановки по прогнозу</w:t>
      </w:r>
      <w:r w:rsidRPr="00D53DBF">
        <w:rPr>
          <w:rFonts w:ascii="Arial" w:hAnsi="Arial" w:cs="Arial"/>
          <w:bdr w:val="none" w:sz="0" w:space="0" w:color="auto" w:frame="1"/>
          <w:shd w:val="clear" w:color="auto" w:fill="FFFFFF"/>
        </w:rPr>
        <w:t>.</w:t>
      </w:r>
    </w:p>
    <w:p w:rsidR="0060303D" w:rsidRPr="0060303D" w:rsidRDefault="0060303D" w:rsidP="0060303D">
      <w:pPr>
        <w:jc w:val="both"/>
        <w:rPr>
          <w:rFonts w:ascii="Arial" w:hAnsi="Arial" w:cs="Arial"/>
        </w:rPr>
      </w:pPr>
      <w:r w:rsidRPr="0060303D">
        <w:rPr>
          <w:rFonts w:ascii="Arial" w:hAnsi="Arial" w:cs="Arial"/>
          <w:bCs/>
          <w:i/>
          <w:u w:val="single"/>
          <w:bdr w:val="none" w:sz="0" w:space="0" w:color="auto" w:frame="1"/>
        </w:rPr>
        <w:t>Разведка</w:t>
      </w:r>
      <w:r w:rsidRPr="0060303D">
        <w:rPr>
          <w:rFonts w:ascii="Arial" w:hAnsi="Arial" w:cs="Arial"/>
        </w:rPr>
        <w:t> является важнейшим видом обеспечения действий сил и мероприятий ГО. </w:t>
      </w:r>
      <w:r w:rsidRPr="0060303D">
        <w:rPr>
          <w:rFonts w:ascii="Arial" w:hAnsi="Arial" w:cs="Arial"/>
          <w:bdr w:val="none" w:sz="0" w:space="0" w:color="auto" w:frame="1"/>
        </w:rPr>
        <w:t>Она организуется и ведется в целях </w:t>
      </w:r>
      <w:r w:rsidRPr="0060303D">
        <w:rPr>
          <w:rFonts w:ascii="Arial" w:hAnsi="Arial" w:cs="Arial"/>
        </w:rPr>
        <w:t>своевременного добыва</w:t>
      </w:r>
      <w:r w:rsidRPr="0060303D">
        <w:rPr>
          <w:rFonts w:ascii="Arial" w:hAnsi="Arial" w:cs="Arial"/>
        </w:rPr>
        <w:softHyphen/>
        <w:t>ния данных об обстановке, необходимых для принятия обоснованного решения и успешного проведения АСДНР (аварийно-спасательных и других неотложных работ).</w:t>
      </w:r>
    </w:p>
    <w:p w:rsidR="0060303D" w:rsidRPr="0060303D" w:rsidRDefault="0060303D" w:rsidP="0060303D">
      <w:pPr>
        <w:jc w:val="both"/>
        <w:rPr>
          <w:rFonts w:ascii="Arial" w:hAnsi="Arial" w:cs="Arial"/>
          <w:i/>
        </w:rPr>
      </w:pPr>
      <w:r w:rsidRPr="0060303D">
        <w:rPr>
          <w:rFonts w:ascii="Arial" w:hAnsi="Arial" w:cs="Arial"/>
          <w:i/>
          <w:bdr w:val="none" w:sz="0" w:space="0" w:color="auto" w:frame="1"/>
        </w:rPr>
        <w:t>Основные требования, предъявляемые к разведке:</w:t>
      </w:r>
    </w:p>
    <w:p w:rsidR="0060303D" w:rsidRPr="0060303D" w:rsidRDefault="0060303D" w:rsidP="0060303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60303D">
        <w:rPr>
          <w:rFonts w:ascii="Arial" w:hAnsi="Arial" w:cs="Arial"/>
          <w:u w:val="single"/>
          <w:bdr w:val="none" w:sz="0" w:space="0" w:color="auto" w:frame="1"/>
        </w:rPr>
        <w:t>Непрерывность</w:t>
      </w:r>
      <w:r w:rsidRPr="0060303D">
        <w:rPr>
          <w:rFonts w:ascii="Arial" w:hAnsi="Arial" w:cs="Arial"/>
        </w:rPr>
        <w:t> разведки достигается ведением ее в мирное и военное время в любых условиях обстановки, днем и ночью, при всякой погоде.</w:t>
      </w:r>
    </w:p>
    <w:p w:rsidR="0060303D" w:rsidRPr="0060303D" w:rsidRDefault="0060303D" w:rsidP="0060303D">
      <w:pPr>
        <w:jc w:val="both"/>
        <w:rPr>
          <w:rFonts w:ascii="Arial" w:hAnsi="Arial" w:cs="Arial"/>
        </w:rPr>
      </w:pPr>
      <w:r w:rsidRPr="0060303D">
        <w:rPr>
          <w:rFonts w:ascii="Arial" w:hAnsi="Arial" w:cs="Arial"/>
          <w:bdr w:val="none" w:sz="0" w:space="0" w:color="auto" w:frame="1"/>
        </w:rPr>
        <w:t xml:space="preserve">- </w:t>
      </w:r>
      <w:r w:rsidRPr="0060303D">
        <w:rPr>
          <w:rFonts w:ascii="Arial" w:hAnsi="Arial" w:cs="Arial"/>
          <w:u w:val="single"/>
          <w:bdr w:val="none" w:sz="0" w:space="0" w:color="auto" w:frame="1"/>
        </w:rPr>
        <w:t>Активность</w:t>
      </w:r>
      <w:r w:rsidRPr="0060303D">
        <w:rPr>
          <w:rFonts w:ascii="Arial" w:hAnsi="Arial" w:cs="Arial"/>
        </w:rPr>
        <w:t> разведки заключается в настойчивом стремлении руководителей органов управления и спасательных служб (СС), организующих разведку, и АСФ (</w:t>
      </w:r>
      <w:proofErr w:type="spellStart"/>
      <w:r w:rsidRPr="0060303D">
        <w:rPr>
          <w:rFonts w:ascii="Arial" w:hAnsi="Arial" w:cs="Arial"/>
        </w:rPr>
        <w:t>аврийно-спасательных</w:t>
      </w:r>
      <w:proofErr w:type="spellEnd"/>
      <w:r w:rsidRPr="0060303D">
        <w:rPr>
          <w:rFonts w:ascii="Arial" w:hAnsi="Arial" w:cs="Arial"/>
        </w:rPr>
        <w:t xml:space="preserve"> формирований), ведущих ее, всеми средствами и способами добыть необхо</w:t>
      </w:r>
      <w:r w:rsidRPr="0060303D">
        <w:rPr>
          <w:rFonts w:ascii="Arial" w:hAnsi="Arial" w:cs="Arial"/>
        </w:rPr>
        <w:softHyphen/>
        <w:t>димые разведывательные данные.</w:t>
      </w:r>
    </w:p>
    <w:p w:rsidR="0060303D" w:rsidRPr="0060303D" w:rsidRDefault="0060303D" w:rsidP="0060303D">
      <w:pPr>
        <w:jc w:val="both"/>
        <w:rPr>
          <w:rFonts w:ascii="Arial" w:hAnsi="Arial" w:cs="Arial"/>
        </w:rPr>
      </w:pPr>
      <w:r w:rsidRPr="0060303D">
        <w:rPr>
          <w:rFonts w:ascii="Arial" w:hAnsi="Arial" w:cs="Arial"/>
          <w:bdr w:val="none" w:sz="0" w:space="0" w:color="auto" w:frame="1"/>
        </w:rPr>
        <w:t xml:space="preserve">- </w:t>
      </w:r>
      <w:r w:rsidRPr="0060303D">
        <w:rPr>
          <w:rFonts w:ascii="Arial" w:hAnsi="Arial" w:cs="Arial"/>
          <w:u w:val="single"/>
          <w:bdr w:val="none" w:sz="0" w:space="0" w:color="auto" w:frame="1"/>
        </w:rPr>
        <w:t>Целеустремленность</w:t>
      </w:r>
      <w:r w:rsidRPr="0060303D">
        <w:rPr>
          <w:rFonts w:ascii="Arial" w:hAnsi="Arial" w:cs="Arial"/>
        </w:rPr>
        <w:t> разведки заключается в строгом подчи</w:t>
      </w:r>
      <w:r w:rsidRPr="0060303D">
        <w:rPr>
          <w:rFonts w:ascii="Arial" w:hAnsi="Arial" w:cs="Arial"/>
        </w:rPr>
        <w:softHyphen/>
        <w:t>нении основных ее мероприятий главной задаче.</w:t>
      </w:r>
    </w:p>
    <w:p w:rsidR="0060303D" w:rsidRPr="0060303D" w:rsidRDefault="0060303D" w:rsidP="0060303D">
      <w:pPr>
        <w:jc w:val="both"/>
        <w:rPr>
          <w:rFonts w:ascii="Arial" w:hAnsi="Arial" w:cs="Arial"/>
        </w:rPr>
      </w:pPr>
      <w:r w:rsidRPr="0060303D">
        <w:rPr>
          <w:rFonts w:ascii="Arial" w:hAnsi="Arial" w:cs="Arial"/>
          <w:bdr w:val="none" w:sz="0" w:space="0" w:color="auto" w:frame="1"/>
        </w:rPr>
        <w:t xml:space="preserve">- </w:t>
      </w:r>
      <w:r w:rsidRPr="0060303D">
        <w:rPr>
          <w:rFonts w:ascii="Arial" w:hAnsi="Arial" w:cs="Arial"/>
          <w:u w:val="single"/>
          <w:bdr w:val="none" w:sz="0" w:space="0" w:color="auto" w:frame="1"/>
        </w:rPr>
        <w:t>Своевременность</w:t>
      </w:r>
      <w:r w:rsidRPr="0060303D">
        <w:rPr>
          <w:rFonts w:ascii="Arial" w:hAnsi="Arial" w:cs="Arial"/>
        </w:rPr>
        <w:t> разведки заключается в добывании данных об обстановке к установленному сроку, что дает возможность руководителю ГО принять наиболее целесообразное решение.</w:t>
      </w:r>
    </w:p>
    <w:p w:rsidR="0060303D" w:rsidRPr="0060303D" w:rsidRDefault="0060303D" w:rsidP="0060303D">
      <w:pPr>
        <w:jc w:val="both"/>
        <w:rPr>
          <w:rFonts w:ascii="Arial" w:hAnsi="Arial" w:cs="Arial"/>
        </w:rPr>
      </w:pPr>
      <w:r w:rsidRPr="0060303D">
        <w:rPr>
          <w:rFonts w:ascii="Arial" w:hAnsi="Arial" w:cs="Arial"/>
          <w:bdr w:val="none" w:sz="0" w:space="0" w:color="auto" w:frame="1"/>
        </w:rPr>
        <w:t xml:space="preserve">- </w:t>
      </w:r>
      <w:r w:rsidRPr="0060303D">
        <w:rPr>
          <w:rFonts w:ascii="Arial" w:hAnsi="Arial" w:cs="Arial"/>
          <w:u w:val="single"/>
          <w:bdr w:val="none" w:sz="0" w:space="0" w:color="auto" w:frame="1"/>
        </w:rPr>
        <w:t>Достоверность</w:t>
      </w:r>
      <w:r w:rsidRPr="0060303D">
        <w:rPr>
          <w:rFonts w:ascii="Arial" w:hAnsi="Arial" w:cs="Arial"/>
        </w:rPr>
        <w:t xml:space="preserve"> разведки обеспечивается ведением разведки лично Руководителями и командирами, высоким уровнем подготовки разведывательных формирований, получением данных об обстановке из различных источников, тщательным их изучением, обобщением, сопоставлением, перепроверкой и </w:t>
      </w:r>
      <w:proofErr w:type="spellStart"/>
      <w:r w:rsidRPr="0060303D">
        <w:rPr>
          <w:rFonts w:ascii="Arial" w:hAnsi="Arial" w:cs="Arial"/>
        </w:rPr>
        <w:t>доразведкой</w:t>
      </w:r>
      <w:proofErr w:type="spellEnd"/>
      <w:r w:rsidRPr="0060303D">
        <w:rPr>
          <w:rFonts w:ascii="Arial" w:hAnsi="Arial" w:cs="Arial"/>
        </w:rPr>
        <w:t>.</w:t>
      </w:r>
    </w:p>
    <w:p w:rsidR="0060303D" w:rsidRPr="0060303D" w:rsidRDefault="0060303D" w:rsidP="0060303D">
      <w:pPr>
        <w:jc w:val="both"/>
        <w:rPr>
          <w:rFonts w:ascii="Arial" w:hAnsi="Arial" w:cs="Arial"/>
          <w:i/>
        </w:rPr>
      </w:pPr>
      <w:r w:rsidRPr="0060303D">
        <w:rPr>
          <w:rFonts w:ascii="Arial" w:hAnsi="Arial" w:cs="Arial"/>
          <w:i/>
          <w:bdr w:val="none" w:sz="0" w:space="0" w:color="auto" w:frame="1"/>
        </w:rPr>
        <w:t>Основными задачами разведки являются:</w:t>
      </w:r>
    </w:p>
    <w:p w:rsidR="0060303D" w:rsidRPr="0060303D" w:rsidRDefault="0060303D" w:rsidP="0060303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60303D">
        <w:rPr>
          <w:rFonts w:ascii="Arial" w:hAnsi="Arial" w:cs="Arial"/>
          <w:u w:val="single"/>
          <w:bdr w:val="none" w:sz="0" w:space="0" w:color="auto" w:frame="1"/>
        </w:rPr>
        <w:t>в мирное время</w:t>
      </w:r>
      <w:r w:rsidRPr="0060303D">
        <w:rPr>
          <w:rFonts w:ascii="Arial" w:hAnsi="Arial" w:cs="Arial"/>
        </w:rPr>
        <w:t xml:space="preserve">: периодическое наблюдение и лабораторный </w:t>
      </w:r>
      <w:proofErr w:type="gramStart"/>
      <w:r w:rsidRPr="0060303D">
        <w:rPr>
          <w:rFonts w:ascii="Arial" w:hAnsi="Arial" w:cs="Arial"/>
        </w:rPr>
        <w:t>контроль за</w:t>
      </w:r>
      <w:proofErr w:type="gramEnd"/>
      <w:r w:rsidRPr="0060303D">
        <w:rPr>
          <w:rFonts w:ascii="Arial" w:hAnsi="Arial" w:cs="Arial"/>
        </w:rPr>
        <w:t xml:space="preserve"> зараженностью объектов внешней среды (воздуха, воды, почвы и т. п.); выявление обстановки в районах стихийных бедствий, аварий и катастроф, наблюдение за изменением обстановки в этих районах;</w:t>
      </w:r>
    </w:p>
    <w:p w:rsidR="0060303D" w:rsidRPr="0060303D" w:rsidRDefault="0060303D" w:rsidP="0060303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60303D">
        <w:rPr>
          <w:rFonts w:ascii="Arial" w:hAnsi="Arial" w:cs="Arial"/>
          <w:u w:val="single"/>
          <w:bdr w:val="none" w:sz="0" w:space="0" w:color="auto" w:frame="1"/>
        </w:rPr>
        <w:t>в военное время:</w:t>
      </w:r>
      <w:r w:rsidRPr="0060303D">
        <w:rPr>
          <w:rFonts w:ascii="Arial" w:hAnsi="Arial" w:cs="Arial"/>
        </w:rPr>
        <w:t xml:space="preserve"> непрерывное наблюдение и лабораторный </w:t>
      </w:r>
      <w:proofErr w:type="gramStart"/>
      <w:r w:rsidRPr="0060303D">
        <w:rPr>
          <w:rFonts w:ascii="Arial" w:hAnsi="Arial" w:cs="Arial"/>
        </w:rPr>
        <w:t>контроль за</w:t>
      </w:r>
      <w:proofErr w:type="gramEnd"/>
      <w:r w:rsidRPr="0060303D">
        <w:rPr>
          <w:rFonts w:ascii="Arial" w:hAnsi="Arial" w:cs="Arial"/>
        </w:rPr>
        <w:t xml:space="preserve"> зараженностью объектов внешней среды, изменением воздушной и наземной обстановки; определение места, времени и вида примененных современных средств поражения, обнаружения радиоактивного, химического и бактериологического заражения; проведения лабораторных исследований на зараженность объектов внешней среды.</w:t>
      </w:r>
    </w:p>
    <w:p w:rsidR="00D53DBF" w:rsidRPr="0060303D" w:rsidRDefault="00D53DBF" w:rsidP="0060303D">
      <w:pPr>
        <w:jc w:val="both"/>
        <w:rPr>
          <w:rFonts w:ascii="Arial" w:hAnsi="Arial" w:cs="Arial"/>
        </w:rPr>
      </w:pPr>
    </w:p>
    <w:sectPr w:rsidR="00D53DBF" w:rsidRPr="0060303D" w:rsidSect="000905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64DB1"/>
    <w:multiLevelType w:val="hybridMultilevel"/>
    <w:tmpl w:val="99CE02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3C191A"/>
    <w:multiLevelType w:val="multilevel"/>
    <w:tmpl w:val="4C34C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DC7A1E"/>
    <w:multiLevelType w:val="multilevel"/>
    <w:tmpl w:val="782A7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4408C4"/>
    <w:multiLevelType w:val="hybridMultilevel"/>
    <w:tmpl w:val="77A68C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D94334"/>
    <w:multiLevelType w:val="multilevel"/>
    <w:tmpl w:val="DDB29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EDA08C8"/>
    <w:multiLevelType w:val="multilevel"/>
    <w:tmpl w:val="3A2C3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91A69CC"/>
    <w:multiLevelType w:val="multilevel"/>
    <w:tmpl w:val="1A06D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3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2481D"/>
    <w:rsid w:val="0008016E"/>
    <w:rsid w:val="00084DD5"/>
    <w:rsid w:val="00090595"/>
    <w:rsid w:val="000A5475"/>
    <w:rsid w:val="00136FA0"/>
    <w:rsid w:val="00152357"/>
    <w:rsid w:val="00165EDF"/>
    <w:rsid w:val="00172133"/>
    <w:rsid w:val="001A44CF"/>
    <w:rsid w:val="001A45E9"/>
    <w:rsid w:val="001E44C0"/>
    <w:rsid w:val="0022481D"/>
    <w:rsid w:val="002B6FA4"/>
    <w:rsid w:val="002E37C0"/>
    <w:rsid w:val="002F29EF"/>
    <w:rsid w:val="00330DE4"/>
    <w:rsid w:val="003856D1"/>
    <w:rsid w:val="003B3F00"/>
    <w:rsid w:val="004506C5"/>
    <w:rsid w:val="004C67E1"/>
    <w:rsid w:val="005158DA"/>
    <w:rsid w:val="00524E57"/>
    <w:rsid w:val="005839F0"/>
    <w:rsid w:val="00584CC5"/>
    <w:rsid w:val="005E32D1"/>
    <w:rsid w:val="0060303D"/>
    <w:rsid w:val="00605BB4"/>
    <w:rsid w:val="00615EC9"/>
    <w:rsid w:val="00637F9D"/>
    <w:rsid w:val="006749D2"/>
    <w:rsid w:val="006B33FA"/>
    <w:rsid w:val="00712FBF"/>
    <w:rsid w:val="00743B04"/>
    <w:rsid w:val="007A7E8D"/>
    <w:rsid w:val="007E5C8B"/>
    <w:rsid w:val="00840671"/>
    <w:rsid w:val="00876D41"/>
    <w:rsid w:val="00952733"/>
    <w:rsid w:val="0099591F"/>
    <w:rsid w:val="009E2F54"/>
    <w:rsid w:val="00A87F6B"/>
    <w:rsid w:val="00B172A2"/>
    <w:rsid w:val="00B56BC4"/>
    <w:rsid w:val="00C840DD"/>
    <w:rsid w:val="00D53DBF"/>
    <w:rsid w:val="00D74144"/>
    <w:rsid w:val="00DC661F"/>
    <w:rsid w:val="00E068C6"/>
    <w:rsid w:val="00E138AA"/>
    <w:rsid w:val="00E340B6"/>
    <w:rsid w:val="00F205CE"/>
    <w:rsid w:val="00F21777"/>
    <w:rsid w:val="00F443FB"/>
    <w:rsid w:val="00F93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5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6F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B6FA4"/>
    <w:rPr>
      <w:b/>
      <w:bCs/>
    </w:rPr>
  </w:style>
  <w:style w:type="character" w:styleId="a5">
    <w:name w:val="Hyperlink"/>
    <w:basedOn w:val="a0"/>
    <w:uiPriority w:val="99"/>
    <w:semiHidden/>
    <w:unhideWhenUsed/>
    <w:rsid w:val="00E068C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56B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andia.ru/text/category/vedomstv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638</Words>
  <Characters>4378</Characters>
  <Application>Microsoft Office Word</Application>
  <DocSecurity>0</DocSecurity>
  <Lines>89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</dc:creator>
  <cp:lastModifiedBy>Начальник</cp:lastModifiedBy>
  <cp:revision>3</cp:revision>
  <dcterms:created xsi:type="dcterms:W3CDTF">2021-06-21T04:37:00Z</dcterms:created>
  <dcterms:modified xsi:type="dcterms:W3CDTF">2021-06-21T04:52:00Z</dcterms:modified>
</cp:coreProperties>
</file>