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C5" w:rsidRDefault="00840671" w:rsidP="008406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0671">
        <w:rPr>
          <w:rFonts w:ascii="Arial" w:hAnsi="Arial" w:cs="Arial"/>
          <w:b/>
          <w:sz w:val="24"/>
          <w:szCs w:val="24"/>
          <w:u w:val="single"/>
        </w:rPr>
        <w:t xml:space="preserve">Требования пожарной безопасности и задачи </w:t>
      </w:r>
      <w:r>
        <w:rPr>
          <w:rFonts w:ascii="Arial" w:hAnsi="Arial" w:cs="Arial"/>
          <w:b/>
          <w:sz w:val="24"/>
          <w:szCs w:val="24"/>
          <w:u w:val="single"/>
        </w:rPr>
        <w:t>должностных работников ГО и РСЧС</w:t>
      </w:r>
      <w:r w:rsidRPr="00840671">
        <w:rPr>
          <w:rFonts w:ascii="Arial" w:hAnsi="Arial" w:cs="Arial"/>
          <w:b/>
          <w:sz w:val="24"/>
          <w:szCs w:val="24"/>
          <w:u w:val="single"/>
        </w:rPr>
        <w:t xml:space="preserve"> по их выполнению</w:t>
      </w:r>
    </w:p>
    <w:p w:rsidR="00840671" w:rsidRDefault="00840671" w:rsidP="00840671">
      <w:pPr>
        <w:spacing w:after="0" w:line="240" w:lineRule="auto"/>
        <w:jc w:val="both"/>
        <w:rPr>
          <w:rFonts w:ascii="Arial" w:hAnsi="Arial" w:cs="Arial"/>
        </w:rPr>
      </w:pPr>
    </w:p>
    <w:p w:rsidR="00712FBF" w:rsidRDefault="00712FBF" w:rsidP="005839F0">
      <w:pPr>
        <w:spacing w:after="0"/>
        <w:jc w:val="both"/>
        <w:rPr>
          <w:rFonts w:ascii="Arial" w:hAnsi="Arial" w:cs="Arial"/>
        </w:rPr>
      </w:pPr>
      <w:r w:rsidRPr="00712FBF">
        <w:rPr>
          <w:rFonts w:ascii="Arial" w:hAnsi="Arial" w:cs="Arial"/>
        </w:rPr>
        <w:t>В соответствии с частью 1 статьей 37 Федерального закона «О пожарной безопасности» организации в лице своих руководителей имеют право:</w:t>
      </w:r>
    </w:p>
    <w:p w:rsidR="005839F0" w:rsidRDefault="005839F0" w:rsidP="005839F0">
      <w:pPr>
        <w:spacing w:after="0"/>
        <w:jc w:val="both"/>
        <w:rPr>
          <w:rFonts w:ascii="Arial" w:hAnsi="Arial" w:cs="Arial"/>
        </w:rPr>
      </w:pP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проводить работы по установлению причин и обстоятельств пожаров, произошедших на предприятиях;</w:t>
      </w: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устанавливать меры социального и экономического стимулирования обеспечения пожарной безопасности;</w:t>
      </w:r>
    </w:p>
    <w:p w:rsid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получать информацию по вопросам пожарной безопасности, в том числе в установленном порядке, от органов управления и подразделений пожарной охраны.</w:t>
      </w:r>
    </w:p>
    <w:p w:rsidR="005839F0" w:rsidRPr="00712FBF" w:rsidRDefault="005839F0" w:rsidP="005839F0">
      <w:pPr>
        <w:spacing w:after="0"/>
        <w:jc w:val="both"/>
        <w:rPr>
          <w:rFonts w:ascii="Arial" w:hAnsi="Arial" w:cs="Arial"/>
        </w:rPr>
      </w:pPr>
    </w:p>
    <w:p w:rsidR="00712FBF" w:rsidRDefault="00712FBF" w:rsidP="005839F0">
      <w:pPr>
        <w:spacing w:after="0"/>
        <w:jc w:val="both"/>
        <w:rPr>
          <w:rFonts w:ascii="Arial" w:hAnsi="Arial" w:cs="Arial"/>
        </w:rPr>
      </w:pPr>
      <w:r w:rsidRPr="00712FBF">
        <w:rPr>
          <w:rFonts w:ascii="Arial" w:hAnsi="Arial" w:cs="Arial"/>
        </w:rPr>
        <w:t>В соответствии с частью 2 статьей 37 Федерального закона «О пожарной безопасности» организации в лице своих руководителей обязаны:</w:t>
      </w:r>
    </w:p>
    <w:p w:rsidR="005839F0" w:rsidRPr="00712FBF" w:rsidRDefault="005839F0" w:rsidP="005839F0">
      <w:pPr>
        <w:spacing w:after="0"/>
        <w:jc w:val="both"/>
        <w:rPr>
          <w:rFonts w:ascii="Arial" w:hAnsi="Arial" w:cs="Arial"/>
        </w:rPr>
      </w:pP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разрабатывать и осуществлять меры по обеспечению пожарной безопасности;</w:t>
      </w: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проводить противопожарную пропаганду, а также обучать своих работников мерам пожарной безопасности;</w:t>
      </w: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включать в коллективный договор (соглашение) вопросы пожарной безопасности;</w:t>
      </w: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предоставлять в установленном порядке при тушении пожаров на территориях предприятий необходимые силы и средства;</w:t>
      </w: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предприятий;</w:t>
      </w: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о пожарной опасности производимой ими продукции, а также о произошедших на их территориях пожарах и их последствиях;</w:t>
      </w: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712FBF">
        <w:rPr>
          <w:rFonts w:ascii="Arial" w:hAnsi="Arial" w:cs="Arial"/>
        </w:rPr>
        <w:t>дств пр</w:t>
      </w:r>
      <w:proofErr w:type="gramEnd"/>
      <w:r w:rsidRPr="00712FBF">
        <w:rPr>
          <w:rFonts w:ascii="Arial" w:hAnsi="Arial" w:cs="Arial"/>
        </w:rPr>
        <w:t>отивопожарной защиты, об изменении состояния дорог и проездов;</w:t>
      </w:r>
    </w:p>
    <w:p w:rsidR="00712FBF" w:rsidRPr="00712FBF" w:rsidRDefault="00712FBF" w:rsidP="005839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2FBF">
        <w:rPr>
          <w:rFonts w:ascii="Arial" w:hAnsi="Arial" w:cs="Arial"/>
        </w:rPr>
        <w:t>содействовать деятельности добровольных пожарных.</w:t>
      </w:r>
    </w:p>
    <w:p w:rsidR="00F21777" w:rsidRDefault="00F21777" w:rsidP="00F21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21777" w:rsidRPr="00F21777" w:rsidRDefault="00F21777" w:rsidP="00F21777">
      <w:pPr>
        <w:jc w:val="both"/>
        <w:rPr>
          <w:rFonts w:ascii="Arial" w:hAnsi="Arial" w:cs="Arial"/>
          <w:b/>
          <w:i/>
          <w:sz w:val="21"/>
          <w:szCs w:val="21"/>
        </w:rPr>
      </w:pPr>
      <w:r w:rsidRPr="00F21777">
        <w:rPr>
          <w:rFonts w:ascii="Arial" w:hAnsi="Arial" w:cs="Arial"/>
          <w:b/>
          <w:i/>
        </w:rPr>
        <w:lastRenderedPageBreak/>
        <w:t>Ответственность руководителей организации за нарушения в области пожарной безопасности</w:t>
      </w:r>
    </w:p>
    <w:p w:rsidR="00F21777" w:rsidRPr="00F21777" w:rsidRDefault="00F21777" w:rsidP="00F21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Р</w:t>
      </w:r>
      <w:r w:rsidRPr="00F21777">
        <w:rPr>
          <w:rFonts w:ascii="Arial" w:hAnsi="Arial" w:cs="Arial"/>
        </w:rPr>
        <w:t>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F21777" w:rsidRPr="00F21777" w:rsidRDefault="00F21777" w:rsidP="00F21777">
      <w:pPr>
        <w:jc w:val="both"/>
        <w:rPr>
          <w:rFonts w:ascii="Arial" w:hAnsi="Arial" w:cs="Arial"/>
          <w:i/>
          <w:sz w:val="21"/>
          <w:szCs w:val="21"/>
        </w:rPr>
      </w:pPr>
      <w:r w:rsidRPr="00F21777">
        <w:rPr>
          <w:rFonts w:ascii="Arial" w:hAnsi="Arial" w:cs="Arial"/>
          <w:i/>
        </w:rPr>
        <w:t>В соответствии со статьей 20.4 Кодекса Российской Федерации об административных правонарушениях:</w:t>
      </w:r>
    </w:p>
    <w:p w:rsidR="00F21777" w:rsidRPr="00F21777" w:rsidRDefault="00F21777" w:rsidP="00F21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- </w:t>
      </w:r>
      <w:r w:rsidRPr="00F21777">
        <w:rPr>
          <w:rFonts w:ascii="Arial" w:hAnsi="Arial" w:cs="Arial"/>
        </w:rPr>
        <w:t xml:space="preserve">Нарушение требований пожарной безопасности, установленных стандартами, нормами и правилами, влечет предупреждение или наложение административного штрафа на должностных лиц — от десяти до двадцати минимальных </w:t>
      </w:r>
      <w:proofErr w:type="gramStart"/>
      <w:r w:rsidRPr="00F21777">
        <w:rPr>
          <w:rFonts w:ascii="Arial" w:hAnsi="Arial" w:cs="Arial"/>
        </w:rPr>
        <w:t>размеров оплаты труда</w:t>
      </w:r>
      <w:proofErr w:type="gramEnd"/>
      <w:r w:rsidRPr="00F21777">
        <w:rPr>
          <w:rFonts w:ascii="Arial" w:hAnsi="Arial" w:cs="Arial"/>
        </w:rPr>
        <w:t>; на юридических лиц — от ста до двухсот минимальных размеров оплаты труда.</w:t>
      </w:r>
    </w:p>
    <w:p w:rsidR="00F21777" w:rsidRPr="00F21777" w:rsidRDefault="00F21777" w:rsidP="00F21777">
      <w:pPr>
        <w:jc w:val="both"/>
        <w:rPr>
          <w:rFonts w:ascii="Arial" w:hAnsi="Arial" w:cs="Arial"/>
          <w:sz w:val="21"/>
          <w:szCs w:val="21"/>
        </w:rPr>
      </w:pPr>
      <w:r w:rsidRPr="00F21777">
        <w:rPr>
          <w:rFonts w:ascii="Arial" w:hAnsi="Arial" w:cs="Arial"/>
        </w:rPr>
        <w:t xml:space="preserve">Те же действия, совершенные в условиях особого противопожарного режима, влекут за собой наложение административного штрафа на должностных лиц — от двадцати до тридцати минимальных </w:t>
      </w:r>
      <w:proofErr w:type="gramStart"/>
      <w:r w:rsidRPr="00F21777">
        <w:rPr>
          <w:rFonts w:ascii="Arial" w:hAnsi="Arial" w:cs="Arial"/>
        </w:rPr>
        <w:t>размеров оплаты труда</w:t>
      </w:r>
      <w:proofErr w:type="gramEnd"/>
      <w:r w:rsidRPr="00F21777">
        <w:rPr>
          <w:rFonts w:ascii="Arial" w:hAnsi="Arial" w:cs="Arial"/>
        </w:rPr>
        <w:t>; на юридических лиц — от двухсот до трехсот минимальных размеров оплаты труда.</w:t>
      </w:r>
    </w:p>
    <w:p w:rsidR="00F21777" w:rsidRPr="00F21777" w:rsidRDefault="00F21777" w:rsidP="00F21777">
      <w:pPr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</w:rPr>
        <w:t xml:space="preserve">- </w:t>
      </w:r>
      <w:r w:rsidRPr="00F21777">
        <w:rPr>
          <w:rFonts w:ascii="Arial" w:hAnsi="Arial" w:cs="Arial"/>
        </w:rPr>
        <w:t>Нарушение требований стандартов, норм и правил пожарной безопасности, повлекшее за собой возникновение пожара без причинения тяжкого или средней тяжести вреда здоровью человека либо без наступления иных тяжких последствий, влечет наложение административного штрафа на должностных лиц — от тридцати до сорока минимальных размеров оплаты труда; на юридических лиц — от трехсот до четырехсот минимальных размеров оплаты труда.</w:t>
      </w:r>
      <w:proofErr w:type="gramEnd"/>
    </w:p>
    <w:p w:rsidR="00F21777" w:rsidRPr="00F21777" w:rsidRDefault="00F21777" w:rsidP="00F21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- </w:t>
      </w:r>
      <w:r w:rsidRPr="00F21777">
        <w:rPr>
          <w:rFonts w:ascii="Arial" w:hAnsi="Arial" w:cs="Arial"/>
        </w:rPr>
        <w:t xml:space="preserve">Выдача сертификата соответствия на продукцию без сертификата пожарной безопасности в случае, если сертификат пожарной безопасности обязателен, влечет наложение административного штрафа на должностных лиц в размере от тридцати до сорока минимальных </w:t>
      </w:r>
      <w:proofErr w:type="gramStart"/>
      <w:r w:rsidRPr="00F21777">
        <w:rPr>
          <w:rFonts w:ascii="Arial" w:hAnsi="Arial" w:cs="Arial"/>
        </w:rPr>
        <w:t>размеров оплаты труда</w:t>
      </w:r>
      <w:proofErr w:type="gramEnd"/>
      <w:r w:rsidRPr="00F21777">
        <w:rPr>
          <w:rFonts w:ascii="Arial" w:hAnsi="Arial" w:cs="Arial"/>
        </w:rPr>
        <w:t>; на юридических лиц — от трехсот до четырехсот минимальных размеров оплаты труда.</w:t>
      </w:r>
    </w:p>
    <w:p w:rsidR="00F21777" w:rsidRPr="00F21777" w:rsidRDefault="00F21777" w:rsidP="00F21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- </w:t>
      </w:r>
      <w:r w:rsidRPr="00F21777">
        <w:rPr>
          <w:rFonts w:ascii="Arial" w:hAnsi="Arial" w:cs="Arial"/>
        </w:rPr>
        <w:t xml:space="preserve">Продажа продукции или оказание услуг, подлежащих обязательной сертификации в области пожарной безопасности, без сертификата соответствия влечет наложение административного штрафа на должностных лиц в размере от десяти до двадцати минимальных </w:t>
      </w:r>
      <w:proofErr w:type="gramStart"/>
      <w:r w:rsidRPr="00F21777">
        <w:rPr>
          <w:rFonts w:ascii="Arial" w:hAnsi="Arial" w:cs="Arial"/>
        </w:rPr>
        <w:t>размеров оплаты труда</w:t>
      </w:r>
      <w:proofErr w:type="gramEnd"/>
      <w:r w:rsidRPr="00F21777">
        <w:rPr>
          <w:rFonts w:ascii="Arial" w:hAnsi="Arial" w:cs="Arial"/>
        </w:rPr>
        <w:t>; на юридических лиц — от ста до двухсот минимальных размеров оплаты труда.</w:t>
      </w:r>
    </w:p>
    <w:p w:rsidR="00F21777" w:rsidRPr="00F21777" w:rsidRDefault="00F21777" w:rsidP="00F21777">
      <w:pPr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</w:rPr>
        <w:t xml:space="preserve">- </w:t>
      </w:r>
      <w:r w:rsidRPr="00F21777">
        <w:rPr>
          <w:rFonts w:ascii="Arial" w:hAnsi="Arial" w:cs="Arial"/>
        </w:rPr>
        <w:t>Несанкционированное перекрытие проездов к зданиям и сооружениям, установленных для пожарных машин и техники, влечет наложение административного штрафа на граждан в размере от трех до пяти минимальных размеров оплаты труда; на должностных лиц — от пяти до десяти минимальных размеров оплаты труда; на юридических лиц — от пятидесяти до ста минимальных размеров оплаты труда.</w:t>
      </w:r>
      <w:proofErr w:type="gramEnd"/>
    </w:p>
    <w:p w:rsidR="00F21777" w:rsidRPr="00F21777" w:rsidRDefault="00F21777" w:rsidP="00F21777">
      <w:pPr>
        <w:jc w:val="both"/>
        <w:rPr>
          <w:rFonts w:ascii="Arial" w:hAnsi="Arial" w:cs="Arial"/>
          <w:i/>
          <w:sz w:val="21"/>
          <w:szCs w:val="21"/>
        </w:rPr>
      </w:pPr>
      <w:r w:rsidRPr="00F21777">
        <w:rPr>
          <w:rFonts w:ascii="Arial" w:hAnsi="Arial" w:cs="Arial"/>
          <w:i/>
        </w:rPr>
        <w:t>В соответствии со статьей 219 Уголовного Кодекса Российской Федерации:</w:t>
      </w:r>
    </w:p>
    <w:p w:rsidR="00F21777" w:rsidRPr="00F21777" w:rsidRDefault="00F21777" w:rsidP="00F21777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F21777">
        <w:rPr>
          <w:rFonts w:ascii="Arial" w:hAnsi="Arial" w:cs="Arial"/>
        </w:rPr>
        <w:t>Нарушение правил пожарной безопасности, совершенное лицом, на котором лежала обязанность по их соблюдению, если это повлекло за собой по неосторожности причинение тяжкого вреда здоровью человека,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лишением свободы на срок</w:t>
      </w:r>
      <w:proofErr w:type="gramEnd"/>
      <w:r w:rsidRPr="00F21777">
        <w:rPr>
          <w:rFonts w:ascii="Arial" w:hAnsi="Arial" w:cs="Arial"/>
        </w:rPr>
        <w:t xml:space="preserve"> до трех лет с лишением права занимать </w:t>
      </w:r>
      <w:r w:rsidRPr="00F21777">
        <w:rPr>
          <w:rFonts w:ascii="Arial" w:hAnsi="Arial" w:cs="Arial"/>
        </w:rPr>
        <w:lastRenderedPageBreak/>
        <w:t>определенные должности или заниматься определенной деятельностью на срок до трех лет или без такового.</w:t>
      </w:r>
    </w:p>
    <w:p w:rsidR="00F21777" w:rsidRPr="00F21777" w:rsidRDefault="00F21777" w:rsidP="00F21777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F21777">
        <w:rPr>
          <w:rFonts w:ascii="Arial" w:hAnsi="Arial" w:cs="Arial"/>
        </w:rPr>
        <w:t>Если же это нарушение привело к смерти по неосторожности, то наказывается ограничением свободы на срок до пяти лет или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такового, а если смерть двух или более лиц наступила по неосторожности, то оно наказывается лишением свободы на</w:t>
      </w:r>
      <w:proofErr w:type="gramEnd"/>
      <w:r w:rsidRPr="00F21777">
        <w:rPr>
          <w:rFonts w:ascii="Arial" w:hAnsi="Arial" w:cs="Arial"/>
        </w:rPr>
        <w:t xml:space="preserve">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sectPr w:rsidR="00F21777" w:rsidRPr="00F21777" w:rsidSect="000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DB1"/>
    <w:multiLevelType w:val="hybridMultilevel"/>
    <w:tmpl w:val="99CE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C191A"/>
    <w:multiLevelType w:val="multilevel"/>
    <w:tmpl w:val="4C34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C7A1E"/>
    <w:multiLevelType w:val="multilevel"/>
    <w:tmpl w:val="782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408C4"/>
    <w:multiLevelType w:val="hybridMultilevel"/>
    <w:tmpl w:val="77A68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4334"/>
    <w:multiLevelType w:val="multilevel"/>
    <w:tmpl w:val="DDB2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A08C8"/>
    <w:multiLevelType w:val="multilevel"/>
    <w:tmpl w:val="3A2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A69CC"/>
    <w:multiLevelType w:val="multilevel"/>
    <w:tmpl w:val="1A0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084DD5"/>
    <w:rsid w:val="00090595"/>
    <w:rsid w:val="000A5475"/>
    <w:rsid w:val="00152357"/>
    <w:rsid w:val="00165EDF"/>
    <w:rsid w:val="00172133"/>
    <w:rsid w:val="001A44CF"/>
    <w:rsid w:val="001A45E9"/>
    <w:rsid w:val="0022481D"/>
    <w:rsid w:val="002B6FA4"/>
    <w:rsid w:val="002E37C0"/>
    <w:rsid w:val="002F29EF"/>
    <w:rsid w:val="00330DE4"/>
    <w:rsid w:val="003856D1"/>
    <w:rsid w:val="004506C5"/>
    <w:rsid w:val="004C67E1"/>
    <w:rsid w:val="005158DA"/>
    <w:rsid w:val="00524E57"/>
    <w:rsid w:val="005839F0"/>
    <w:rsid w:val="00584CC5"/>
    <w:rsid w:val="005E32D1"/>
    <w:rsid w:val="00605BB4"/>
    <w:rsid w:val="00615EC9"/>
    <w:rsid w:val="00637F9D"/>
    <w:rsid w:val="006749D2"/>
    <w:rsid w:val="00712FBF"/>
    <w:rsid w:val="00743B04"/>
    <w:rsid w:val="007A7E8D"/>
    <w:rsid w:val="007E5C8B"/>
    <w:rsid w:val="00840671"/>
    <w:rsid w:val="00876D41"/>
    <w:rsid w:val="00952733"/>
    <w:rsid w:val="0099591F"/>
    <w:rsid w:val="00B172A2"/>
    <w:rsid w:val="00B56BC4"/>
    <w:rsid w:val="00D74144"/>
    <w:rsid w:val="00DC661F"/>
    <w:rsid w:val="00E068C6"/>
    <w:rsid w:val="00E138AA"/>
    <w:rsid w:val="00E340B6"/>
    <w:rsid w:val="00F205CE"/>
    <w:rsid w:val="00F21777"/>
    <w:rsid w:val="00F4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  <w:style w:type="character" w:styleId="a5">
    <w:name w:val="Hyperlink"/>
    <w:basedOn w:val="a0"/>
    <w:uiPriority w:val="99"/>
    <w:semiHidden/>
    <w:unhideWhenUsed/>
    <w:rsid w:val="00E068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796</Words>
  <Characters>5456</Characters>
  <Application>Microsoft Office Word</Application>
  <DocSecurity>0</DocSecurity>
  <Lines>111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6</cp:revision>
  <dcterms:created xsi:type="dcterms:W3CDTF">2021-06-17T07:17:00Z</dcterms:created>
  <dcterms:modified xsi:type="dcterms:W3CDTF">2021-06-21T04:14:00Z</dcterms:modified>
</cp:coreProperties>
</file>