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C6" w:rsidRDefault="00084DD5" w:rsidP="00084DD5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Деятельность органов управления ГО и РСЧС по организации создания, использования и пополнения запасов материально-технических, продовольственных, медицинских, финансовых и иных средств в интересах ГО</w:t>
      </w:r>
    </w:p>
    <w:p w:rsidR="00084DD5" w:rsidRDefault="00084DD5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158DA">
        <w:rPr>
          <w:rFonts w:ascii="Arial" w:hAnsi="Arial" w:cs="Arial"/>
          <w:color w:val="000000"/>
          <w:sz w:val="22"/>
          <w:szCs w:val="22"/>
        </w:rPr>
        <w:t>Всестороннее и своевременное обеспечение мероприятий ГО является важнейшим условием успешного решения поставленных задач перед РСЧС в мирное время и ГО в военное время.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84DD5" w:rsidRDefault="00084DD5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158DA">
        <w:rPr>
          <w:rFonts w:ascii="Arial" w:hAnsi="Arial" w:cs="Arial"/>
          <w:color w:val="000000"/>
          <w:sz w:val="22"/>
          <w:szCs w:val="22"/>
        </w:rPr>
        <w:t xml:space="preserve">Роль и значение материального обеспечения в системе ГО </w:t>
      </w:r>
      <w:proofErr w:type="gramStart"/>
      <w:r w:rsidRPr="005158DA">
        <w:rPr>
          <w:rFonts w:ascii="Arial" w:hAnsi="Arial" w:cs="Arial"/>
          <w:color w:val="000000"/>
          <w:sz w:val="22"/>
          <w:szCs w:val="22"/>
        </w:rPr>
        <w:t>определяется</w:t>
      </w:r>
      <w:proofErr w:type="gramEnd"/>
      <w:r w:rsidRPr="005158DA">
        <w:rPr>
          <w:rFonts w:ascii="Arial" w:hAnsi="Arial" w:cs="Arial"/>
          <w:color w:val="000000"/>
          <w:sz w:val="22"/>
          <w:szCs w:val="22"/>
        </w:rPr>
        <w:t xml:space="preserve"> прежде всего тем, что выполнение всех основных мероприятий по защите населения и экономики в ЧС связано с использованием огромного количества разнообразных материальных и технических средств.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158DA">
        <w:rPr>
          <w:rFonts w:ascii="Arial" w:hAnsi="Arial" w:cs="Arial"/>
          <w:color w:val="000000"/>
          <w:sz w:val="22"/>
          <w:szCs w:val="22"/>
        </w:rPr>
        <w:t>Запасы предназначены для первоочередного обеспечения населения в военное время, а также для оснащения нештатных аварийно-спасательных формирований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158DA">
        <w:rPr>
          <w:rFonts w:ascii="Arial" w:hAnsi="Arial" w:cs="Arial"/>
          <w:i/>
          <w:color w:val="000000"/>
          <w:sz w:val="22"/>
          <w:szCs w:val="22"/>
        </w:rPr>
        <w:t>Запасы материально-технических сре</w:t>
      </w:r>
      <w:proofErr w:type="gramStart"/>
      <w:r w:rsidRPr="005158DA">
        <w:rPr>
          <w:rFonts w:ascii="Arial" w:hAnsi="Arial" w:cs="Arial"/>
          <w:i/>
          <w:color w:val="000000"/>
          <w:sz w:val="22"/>
          <w:szCs w:val="22"/>
        </w:rPr>
        <w:t>дств</w:t>
      </w:r>
      <w:r w:rsidRPr="005158DA">
        <w:rPr>
          <w:rFonts w:ascii="Arial" w:hAnsi="Arial" w:cs="Arial"/>
          <w:color w:val="000000"/>
          <w:sz w:val="22"/>
          <w:szCs w:val="22"/>
        </w:rPr>
        <w:t xml:space="preserve"> вкл</w:t>
      </w:r>
      <w:proofErr w:type="gramEnd"/>
      <w:r w:rsidRPr="005158DA">
        <w:rPr>
          <w:rFonts w:ascii="Arial" w:hAnsi="Arial" w:cs="Arial"/>
          <w:color w:val="000000"/>
          <w:sz w:val="22"/>
          <w:szCs w:val="22"/>
        </w:rPr>
        <w:t>ючают в себя специальную и автотранспортную технику, средства малой механизации, приборы, оборудования и другие средства, предусмотренные табелями оснащения нештатных аварийно-спасательных формирований.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158DA">
        <w:rPr>
          <w:rFonts w:ascii="Arial" w:hAnsi="Arial" w:cs="Arial"/>
          <w:i/>
          <w:color w:val="000000"/>
          <w:sz w:val="22"/>
          <w:szCs w:val="22"/>
        </w:rPr>
        <w:t>Запасы продовольственных сре</w:t>
      </w:r>
      <w:proofErr w:type="gramStart"/>
      <w:r w:rsidRPr="005158DA">
        <w:rPr>
          <w:rFonts w:ascii="Arial" w:hAnsi="Arial" w:cs="Arial"/>
          <w:i/>
          <w:color w:val="000000"/>
          <w:sz w:val="22"/>
          <w:szCs w:val="22"/>
        </w:rPr>
        <w:t>дств</w:t>
      </w:r>
      <w:r w:rsidRPr="005158DA">
        <w:rPr>
          <w:rFonts w:ascii="Arial" w:hAnsi="Arial" w:cs="Arial"/>
          <w:color w:val="000000"/>
          <w:sz w:val="22"/>
          <w:szCs w:val="22"/>
        </w:rPr>
        <w:t xml:space="preserve"> вкл</w:t>
      </w:r>
      <w:proofErr w:type="gramEnd"/>
      <w:r w:rsidRPr="005158DA">
        <w:rPr>
          <w:rFonts w:ascii="Arial" w:hAnsi="Arial" w:cs="Arial"/>
          <w:color w:val="000000"/>
          <w:sz w:val="22"/>
          <w:szCs w:val="22"/>
        </w:rPr>
        <w:t>ючают в себя крупы, муку, мясные, рыбные и растительные консервы, соль, сахар, чай и другие продукты.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158DA">
        <w:rPr>
          <w:rFonts w:ascii="Arial" w:hAnsi="Arial" w:cs="Arial"/>
          <w:i/>
          <w:color w:val="000000"/>
          <w:sz w:val="22"/>
          <w:szCs w:val="22"/>
        </w:rPr>
        <w:t>Запасы медицинских сре</w:t>
      </w:r>
      <w:proofErr w:type="gramStart"/>
      <w:r w:rsidRPr="005158DA">
        <w:rPr>
          <w:rFonts w:ascii="Arial" w:hAnsi="Arial" w:cs="Arial"/>
          <w:i/>
          <w:color w:val="000000"/>
          <w:sz w:val="22"/>
          <w:szCs w:val="22"/>
        </w:rPr>
        <w:t>дств</w:t>
      </w:r>
      <w:r w:rsidRPr="005158DA">
        <w:rPr>
          <w:rFonts w:ascii="Arial" w:hAnsi="Arial" w:cs="Arial"/>
          <w:color w:val="000000"/>
          <w:sz w:val="22"/>
          <w:szCs w:val="22"/>
        </w:rPr>
        <w:t xml:space="preserve"> вкл</w:t>
      </w:r>
      <w:proofErr w:type="gramEnd"/>
      <w:r w:rsidRPr="005158DA">
        <w:rPr>
          <w:rFonts w:ascii="Arial" w:hAnsi="Arial" w:cs="Arial"/>
          <w:color w:val="000000"/>
          <w:sz w:val="22"/>
          <w:szCs w:val="22"/>
        </w:rPr>
        <w:t>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158DA">
        <w:rPr>
          <w:rFonts w:ascii="Arial" w:hAnsi="Arial" w:cs="Arial"/>
          <w:color w:val="000000"/>
          <w:sz w:val="22"/>
          <w:szCs w:val="22"/>
        </w:rPr>
        <w:t>Номенклатура медицинских средств индивидуальной защиты должна включать только зарегистрированные на территории РФ лекарственные препараты и медицинские изделия, а для детей необходимо предусматривать лекарственные препараты в детских дозировках.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158DA">
        <w:rPr>
          <w:rFonts w:ascii="Arial" w:hAnsi="Arial" w:cs="Arial"/>
          <w:i/>
          <w:color w:val="000000"/>
          <w:sz w:val="22"/>
          <w:szCs w:val="22"/>
        </w:rPr>
        <w:t>Запасы иных сре</w:t>
      </w:r>
      <w:proofErr w:type="gramStart"/>
      <w:r w:rsidRPr="005158DA">
        <w:rPr>
          <w:rFonts w:ascii="Arial" w:hAnsi="Arial" w:cs="Arial"/>
          <w:i/>
          <w:color w:val="000000"/>
          <w:sz w:val="22"/>
          <w:szCs w:val="22"/>
        </w:rPr>
        <w:t>дств</w:t>
      </w:r>
      <w:r w:rsidRPr="005158DA">
        <w:rPr>
          <w:rFonts w:ascii="Arial" w:hAnsi="Arial" w:cs="Arial"/>
          <w:color w:val="000000"/>
          <w:sz w:val="22"/>
          <w:szCs w:val="22"/>
        </w:rPr>
        <w:t xml:space="preserve"> вкл</w:t>
      </w:r>
      <w:proofErr w:type="gramEnd"/>
      <w:r w:rsidRPr="005158DA">
        <w:rPr>
          <w:rFonts w:ascii="Arial" w:hAnsi="Arial" w:cs="Arial"/>
          <w:color w:val="000000"/>
          <w:sz w:val="22"/>
          <w:szCs w:val="22"/>
        </w:rPr>
        <w:t>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5158DA">
        <w:rPr>
          <w:rFonts w:ascii="Arial" w:hAnsi="Arial" w:cs="Arial"/>
          <w:sz w:val="22"/>
          <w:szCs w:val="22"/>
          <w:shd w:val="clear" w:color="auto" w:fill="FFFFFF"/>
        </w:rPr>
        <w:t>Номенклатура и объемы запасов определяются создающими их органами с учетом </w:t>
      </w:r>
      <w:hyperlink r:id="rId4" w:tooltip="Методические рекомендации" w:history="1">
        <w:r w:rsidRPr="005158DA">
          <w:rPr>
            <w:rStyle w:val="a5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методических рекомендаций</w:t>
        </w:r>
      </w:hyperlink>
      <w:r w:rsidRPr="005158DA">
        <w:rPr>
          <w:rFonts w:ascii="Arial" w:hAnsi="Arial" w:cs="Arial"/>
          <w:sz w:val="22"/>
          <w:szCs w:val="22"/>
          <w:shd w:val="clear" w:color="auto" w:fill="FFFFFF"/>
        </w:rPr>
        <w:t>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 </w:t>
      </w:r>
      <w:hyperlink r:id="rId5" w:tooltip="Экономика России" w:history="1">
        <w:r w:rsidRPr="005158DA">
          <w:rPr>
            <w:rStyle w:val="a5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экономики Российской</w:t>
        </w:r>
      </w:hyperlink>
      <w:r w:rsidRPr="005158DA">
        <w:rPr>
          <w:rFonts w:ascii="Arial" w:hAnsi="Arial" w:cs="Arial"/>
          <w:sz w:val="22"/>
          <w:szCs w:val="22"/>
          <w:shd w:val="clear" w:color="auto" w:fill="FFFFFF"/>
        </w:rPr>
        <w:t> Федерации и Российским агентством по </w:t>
      </w:r>
      <w:hyperlink r:id="rId6" w:tooltip="Государственные резервы" w:history="1">
        <w:r w:rsidRPr="005158DA">
          <w:rPr>
            <w:rStyle w:val="a5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государственным резервам</w:t>
        </w:r>
      </w:hyperlink>
      <w:r w:rsidRPr="005158DA">
        <w:rPr>
          <w:rFonts w:ascii="Arial" w:hAnsi="Arial" w:cs="Arial"/>
          <w:sz w:val="22"/>
          <w:szCs w:val="22"/>
          <w:shd w:val="clear" w:color="auto" w:fill="FFFFFF"/>
        </w:rPr>
        <w:t> 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</w:t>
      </w:r>
      <w:proofErr w:type="gramEnd"/>
      <w:r w:rsidRPr="005158DA">
        <w:rPr>
          <w:rFonts w:ascii="Arial" w:hAnsi="Arial" w:cs="Arial"/>
          <w:sz w:val="22"/>
          <w:szCs w:val="22"/>
          <w:shd w:val="clear" w:color="auto" w:fill="FFFFFF"/>
        </w:rPr>
        <w:t xml:space="preserve">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84DD5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158DA">
        <w:rPr>
          <w:rFonts w:ascii="Arial" w:hAnsi="Arial" w:cs="Arial"/>
          <w:color w:val="000000"/>
          <w:sz w:val="22"/>
          <w:szCs w:val="22"/>
          <w:shd w:val="clear" w:color="auto" w:fill="FFFFFF"/>
        </w:rPr>
        <w:t>Запасы накапливаются заблаговременно в мирное время. Не допускается хранение запасов с истекшим сроком годности.</w:t>
      </w: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158DA">
        <w:rPr>
          <w:rFonts w:ascii="Arial" w:hAnsi="Arial" w:cs="Arial"/>
          <w:i/>
          <w:sz w:val="22"/>
          <w:szCs w:val="22"/>
        </w:rPr>
        <w:lastRenderedPageBreak/>
        <w:t>Федеральные органы исполнительной власти, органы исполнительной власти субъектов Российской Федерации, </w:t>
      </w:r>
      <w:hyperlink r:id="rId7" w:tooltip="Органы местного самоуправления" w:history="1">
        <w:r w:rsidRPr="005158DA">
          <w:rPr>
            <w:rStyle w:val="a5"/>
            <w:rFonts w:ascii="Arial" w:hAnsi="Arial" w:cs="Arial"/>
            <w:i/>
            <w:color w:val="auto"/>
            <w:sz w:val="22"/>
            <w:szCs w:val="22"/>
            <w:bdr w:val="none" w:sz="0" w:space="0" w:color="auto" w:frame="1"/>
          </w:rPr>
          <w:t>органы местного самоуправления</w:t>
        </w:r>
      </w:hyperlink>
      <w:r w:rsidRPr="005158DA">
        <w:rPr>
          <w:rFonts w:ascii="Arial" w:hAnsi="Arial" w:cs="Arial"/>
          <w:i/>
          <w:sz w:val="22"/>
          <w:szCs w:val="22"/>
        </w:rPr>
        <w:t> и организации: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а) определяют номенклатуру и объемы запасов исходя из их потребности в военное время для обеспечения населения и гражданских организаций гражданской обороны;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б) создают и содержат запасы;</w:t>
      </w: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 xml:space="preserve">в) осуществляют </w:t>
      </w:r>
      <w:proofErr w:type="gramStart"/>
      <w:r w:rsidRPr="005158DA">
        <w:rPr>
          <w:rFonts w:ascii="Arial" w:hAnsi="Arial" w:cs="Arial"/>
          <w:sz w:val="22"/>
          <w:szCs w:val="22"/>
        </w:rPr>
        <w:t>контроль за</w:t>
      </w:r>
      <w:proofErr w:type="gramEnd"/>
      <w:r w:rsidRPr="005158DA">
        <w:rPr>
          <w:rFonts w:ascii="Arial" w:hAnsi="Arial" w:cs="Arial"/>
          <w:sz w:val="22"/>
          <w:szCs w:val="22"/>
        </w:rPr>
        <w:t xml:space="preserve"> созданием, хранением и использованием запасов.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5158DA">
        <w:rPr>
          <w:rFonts w:ascii="Arial" w:hAnsi="Arial" w:cs="Arial"/>
          <w:i/>
          <w:sz w:val="22"/>
          <w:szCs w:val="22"/>
        </w:rPr>
        <w:t>Информация о накопленных запасах представляется: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а) организациями - в федеральные органы исполнительной власти, органы исполнительной власти субъектов Российской Федерации и органы местного самоуправления, в сфере ведения которых они находятся, а также в органы местного самоуправления, на территории которых эти организации расположены;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б) органами местного самоуправления - в органы исполнительной власти субъектов Российской Федерации;</w:t>
      </w:r>
    </w:p>
    <w:p w:rsidR="005158DA" w:rsidRPr="005158DA" w:rsidRDefault="005158DA" w:rsidP="005158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в) федеральными органами исполнительной власти и органами исполнительной власти субъектов Российской Федерации -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5158DA" w:rsidRDefault="005158DA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72133" w:rsidRPr="00172133" w:rsidRDefault="00172133" w:rsidP="001721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172133">
        <w:rPr>
          <w:rFonts w:ascii="Arial" w:hAnsi="Arial" w:cs="Arial"/>
          <w:i/>
          <w:sz w:val="22"/>
          <w:szCs w:val="22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172133" w:rsidRPr="00172133" w:rsidRDefault="00172133" w:rsidP="001721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72133" w:rsidRPr="00172133" w:rsidRDefault="00172133" w:rsidP="0017213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172133">
        <w:rPr>
          <w:rFonts w:ascii="Arial" w:hAnsi="Arial" w:cs="Arial"/>
          <w:sz w:val="22"/>
          <w:szCs w:val="22"/>
        </w:rPr>
        <w:t xml:space="preserve">а) осуществляет организационно-методическое руководство и </w:t>
      </w:r>
      <w:proofErr w:type="gramStart"/>
      <w:r w:rsidRPr="00172133">
        <w:rPr>
          <w:rFonts w:ascii="Arial" w:hAnsi="Arial" w:cs="Arial"/>
          <w:sz w:val="22"/>
          <w:szCs w:val="22"/>
        </w:rPr>
        <w:t>контроль за</w:t>
      </w:r>
      <w:proofErr w:type="gramEnd"/>
      <w:r w:rsidRPr="00172133">
        <w:rPr>
          <w:rFonts w:ascii="Arial" w:hAnsi="Arial" w:cs="Arial"/>
          <w:sz w:val="22"/>
          <w:szCs w:val="22"/>
        </w:rPr>
        <w:t xml:space="preserve"> накоплением, хранением и использованием запасов;</w:t>
      </w:r>
    </w:p>
    <w:p w:rsidR="00172133" w:rsidRPr="00172133" w:rsidRDefault="00172133" w:rsidP="0017213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172133">
        <w:rPr>
          <w:rFonts w:ascii="Arial" w:hAnsi="Arial" w:cs="Arial"/>
          <w:sz w:val="22"/>
          <w:szCs w:val="22"/>
        </w:rPr>
        <w:t>б) создает запасы для оснащения соединений и воинских частей войск </w:t>
      </w:r>
      <w:hyperlink r:id="rId8" w:tooltip="Гражданская оборона" w:history="1">
        <w:r w:rsidRPr="00172133">
          <w:rPr>
            <w:rStyle w:val="a5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гражданской обороны</w:t>
        </w:r>
      </w:hyperlink>
      <w:r w:rsidRPr="00172133">
        <w:rPr>
          <w:rFonts w:ascii="Arial" w:hAnsi="Arial" w:cs="Arial"/>
          <w:sz w:val="22"/>
          <w:szCs w:val="22"/>
        </w:rPr>
        <w:t>.</w:t>
      </w:r>
    </w:p>
    <w:p w:rsidR="00172133" w:rsidRPr="00172133" w:rsidRDefault="00172133" w:rsidP="0017213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172133">
        <w:rPr>
          <w:rFonts w:ascii="Arial" w:hAnsi="Arial" w:cs="Arial"/>
          <w:sz w:val="22"/>
          <w:szCs w:val="22"/>
        </w:rPr>
        <w:t>Финансирование накопления, хранения и использования запасов осуществляется в соответствии с </w:t>
      </w:r>
      <w:hyperlink r:id="rId9" w:tooltip="Законы в России" w:history="1">
        <w:r w:rsidRPr="00172133">
          <w:rPr>
            <w:rStyle w:val="a5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законодательством Российской Федерации</w:t>
        </w:r>
      </w:hyperlink>
      <w:r w:rsidRPr="00172133">
        <w:rPr>
          <w:rFonts w:ascii="Arial" w:hAnsi="Arial" w:cs="Arial"/>
          <w:sz w:val="22"/>
          <w:szCs w:val="22"/>
        </w:rPr>
        <w:t>.</w:t>
      </w:r>
    </w:p>
    <w:p w:rsidR="00172133" w:rsidRPr="005158DA" w:rsidRDefault="00172133" w:rsidP="005158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172133" w:rsidRPr="005158DA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4DD5"/>
    <w:rsid w:val="00090595"/>
    <w:rsid w:val="000A5475"/>
    <w:rsid w:val="00152357"/>
    <w:rsid w:val="00165EDF"/>
    <w:rsid w:val="00172133"/>
    <w:rsid w:val="0022481D"/>
    <w:rsid w:val="002B6FA4"/>
    <w:rsid w:val="002F29EF"/>
    <w:rsid w:val="00330DE4"/>
    <w:rsid w:val="004C67E1"/>
    <w:rsid w:val="005158DA"/>
    <w:rsid w:val="00524E57"/>
    <w:rsid w:val="00584CC5"/>
    <w:rsid w:val="005E32D1"/>
    <w:rsid w:val="00605BB4"/>
    <w:rsid w:val="00743B04"/>
    <w:rsid w:val="007A7E8D"/>
    <w:rsid w:val="007E5C8B"/>
    <w:rsid w:val="00876D41"/>
    <w:rsid w:val="00952733"/>
    <w:rsid w:val="0099591F"/>
    <w:rsid w:val="00B172A2"/>
    <w:rsid w:val="00DC661F"/>
    <w:rsid w:val="00E0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grazhdanskaya_oboro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gosudarstvennie_rezerv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yekonomika_rossi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ndia.ru/text/category/metodicheskie_rekomendatcii/" TargetMode="External"/><Relationship Id="rId9" Type="http://schemas.openxmlformats.org/officeDocument/2006/relationships/hyperlink" Target="http://www.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4</cp:revision>
  <dcterms:created xsi:type="dcterms:W3CDTF">2021-06-17T05:59:00Z</dcterms:created>
  <dcterms:modified xsi:type="dcterms:W3CDTF">2021-06-17T06:12:00Z</dcterms:modified>
</cp:coreProperties>
</file>